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hint="eastAsia"/>
          <w:sz w:val="32"/>
          <w:szCs w:val="32"/>
        </w:rPr>
      </w:pPr>
    </w:p>
    <w:p>
      <w:pPr>
        <w:ind w:firstLine="0"/>
        <w:jc w:val="center"/>
        <w:rPr>
          <w:rFonts w:hint="eastAsia"/>
          <w:sz w:val="32"/>
          <w:szCs w:val="32"/>
        </w:rPr>
      </w:pPr>
    </w:p>
    <w:p>
      <w:pPr>
        <w:ind w:firstLine="0"/>
        <w:jc w:val="center"/>
        <w:rPr>
          <w:rFonts w:hint="eastAsia"/>
          <w:sz w:val="32"/>
          <w:szCs w:val="32"/>
        </w:rPr>
      </w:pPr>
    </w:p>
    <w:p>
      <w:pPr>
        <w:pStyle w:val="19"/>
        <w:jc w:val="both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乌农科发〔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221号                 签发人：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赵文华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Style w:val="21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乌拉特前旗农牧和科技局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Style w:val="21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关于遴选</w:t>
      </w:r>
      <w:r>
        <w:rPr>
          <w:rStyle w:val="21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2024年度玉米大豆“一喷多促”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21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项目服务</w:t>
      </w:r>
      <w:r>
        <w:rPr>
          <w:rStyle w:val="21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主体</w:t>
      </w:r>
      <w:r>
        <w:rPr>
          <w:rStyle w:val="21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的公告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保障全旗玉米大豆丰产稳收，充分调动广大农民群众生产积极性，做好小麦“一喷多促”专项资金和政策落实工作，按照公开、公平、公正的原则，以“服务经验足、服务设备全、服务能力强、群众口碑好”为标准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拟面向全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旗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遴选承接项目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的服务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主体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，现将有关事项公告如下：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一、服务环节：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玉米大豆“一喷多促”飞防作业环节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二、承接项目的服务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主体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必须具备以下基本条件：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6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1.经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旗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级以上市场管理部门登记注册的农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合作社、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农业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公司等农业生产社会化服务组织，具有相关部门颁发的营业执照，税务登记证、组织机构代码证（或有三证合一的营业执照）；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6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服务主体必须是本旗境内，且纳入中央农业生产社会化服务名录库管理。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 xml:space="preserve">   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.具有与其服务内容、服务规模、服务能力相匹配的农业机械设备，作业人员、服务场地以及其他能力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服务组织必须应用北斗作业监测终端能够提供作业轨迹或图像，终端作业监测数据作为作业补助面积依据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 xml:space="preserve">   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.有良好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持续运营能力，内部管理制度健全，服务质量优质，有规范的服务协议和土地流转合同，有较强的辐射带动力，能有效推进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服务进程；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 xml:space="preserve">   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.具有独立、健全的财务管理、会计核算和资产管理制度，严格依法依章开展生产经营活动；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 xml:space="preserve">   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.接受社会化服务行业管理部门监管，并在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旗农业部门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备案，无违法违规行为，没有行业通报批评或新闻媒体曝光等造成不良社会影响，无不良信用记录。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三、遴选方式：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Style w:val="21"/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1、网上公告</w:t>
      </w:r>
      <w:r>
        <w:rPr>
          <w:rStyle w:val="21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坚持公开、公平、公正的原则，由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旗农牧和科技局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通过网站、微信公众号、电话通知等渠道广泛向社会公布。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21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2、自主申请。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有承接意愿的社会化服务组织在规定的时间内，向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旗农牧和科技局申报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，填报《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玉米大豆“一喷多促”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服务主体登记申请表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》，并提供营业执照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、设施设备清单、服务作业人员名单等证明材料。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Style w:val="21"/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3、现场考评</w:t>
      </w:r>
      <w:r>
        <w:rPr>
          <w:rStyle w:val="21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旗农牧和科技局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技术专家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对申报的服务组织进行评审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21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4、项目领导小组评审并公示。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领导小组对经自主申报、基本符合条件的服务组织进行综合评审，择优选择作为承接主体。在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网站、微信公众号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天以上公示，经公示无异议后予以确定。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</w:t>
      </w:r>
      <w:r>
        <w:rPr>
          <w:rStyle w:val="21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Style w:val="21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21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5、签订</w:t>
      </w:r>
      <w:r>
        <w:rPr>
          <w:rStyle w:val="21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Style w:val="21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合同。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承接主体与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旗农牧和科技局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签订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“一喷多促”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服务合同。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四、报名截止日期：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 xml:space="preserve">   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2024年8月12日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五、报名地点：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6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乌拉特前旗农牧和科技局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楼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704室，联系电话：0478-3607022、15540907030（栾先生）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6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附件：乌拉特前旗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玉米大豆“一喷多促”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服务主体登记申请表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63" w:firstLineChars="1301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63" w:firstLineChars="1301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63" w:firstLineChars="1301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63" w:firstLineChars="1301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63" w:firstLineChars="1301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乌拉特前旗农牧和科技局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                                             20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乌拉特前旗玉米大豆“一喷多促”服务主体登记申请表</w:t>
      </w:r>
    </w:p>
    <w:tbl>
      <w:tblPr>
        <w:tblStyle w:val="23"/>
        <w:tblW w:w="86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720"/>
        <w:gridCol w:w="2008"/>
        <w:gridCol w:w="2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6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地址</w:t>
            </w:r>
          </w:p>
        </w:tc>
        <w:tc>
          <w:tcPr>
            <w:tcW w:w="6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电话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现有装备情况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植保无人机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(架)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喷杆喷雾机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(台)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其他施药机械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(名称、数量)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配套作业车辆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(台)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队伍人数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日作业能力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（万亩）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苏木镇（农牧场）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意见</w:t>
            </w:r>
          </w:p>
        </w:tc>
        <w:tc>
          <w:tcPr>
            <w:tcW w:w="6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Style w:val="33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单位签章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旗农牧和科技局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意见</w:t>
            </w:r>
          </w:p>
        </w:tc>
        <w:tc>
          <w:tcPr>
            <w:tcW w:w="6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Style w:val="33"/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"/>
              </w:rPr>
              <w:t>单位签章</w:t>
            </w:r>
          </w:p>
        </w:tc>
      </w:tr>
    </w:tbl>
    <w:p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120" w:firstLine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Autospacing="0" w:after="0" w:afterLines="0" w:afterAutospacing="0" w:line="560" w:lineRule="exact"/>
        <w:ind w:left="0" w:leftChars="0" w:right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120" w:firstLineChars="16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383" w:right="1474" w:bottom="1984" w:left="1587" w:header="851" w:footer="1417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zkzMGQ5ZWEwMWQ1ZjYxMDZhYTYwZjRlY2IzMDEifQ=="/>
  </w:docVars>
  <w:rsids>
    <w:rsidRoot w:val="00000000"/>
    <w:rsid w:val="001C3704"/>
    <w:rsid w:val="001F49F0"/>
    <w:rsid w:val="003A29CA"/>
    <w:rsid w:val="00C2015E"/>
    <w:rsid w:val="01891B53"/>
    <w:rsid w:val="01C54B34"/>
    <w:rsid w:val="01E43F04"/>
    <w:rsid w:val="0240217E"/>
    <w:rsid w:val="02D03CF7"/>
    <w:rsid w:val="02F328DD"/>
    <w:rsid w:val="03845767"/>
    <w:rsid w:val="045F49D5"/>
    <w:rsid w:val="04854128"/>
    <w:rsid w:val="052407BE"/>
    <w:rsid w:val="055C6105"/>
    <w:rsid w:val="06C7365C"/>
    <w:rsid w:val="06E371A9"/>
    <w:rsid w:val="07630491"/>
    <w:rsid w:val="076F3FE3"/>
    <w:rsid w:val="08A7749C"/>
    <w:rsid w:val="08D84F4C"/>
    <w:rsid w:val="08DC468E"/>
    <w:rsid w:val="09626445"/>
    <w:rsid w:val="0976215E"/>
    <w:rsid w:val="09E8519A"/>
    <w:rsid w:val="0A78321D"/>
    <w:rsid w:val="0A880574"/>
    <w:rsid w:val="0ACF5367"/>
    <w:rsid w:val="0D372456"/>
    <w:rsid w:val="0D5B4E62"/>
    <w:rsid w:val="0E1D2C21"/>
    <w:rsid w:val="0ECC049F"/>
    <w:rsid w:val="0EF55E7E"/>
    <w:rsid w:val="0F044676"/>
    <w:rsid w:val="0F534A6C"/>
    <w:rsid w:val="0FB37E0E"/>
    <w:rsid w:val="0FC044E1"/>
    <w:rsid w:val="10E937B0"/>
    <w:rsid w:val="110F642A"/>
    <w:rsid w:val="118D1C01"/>
    <w:rsid w:val="12B55EEF"/>
    <w:rsid w:val="13534CD1"/>
    <w:rsid w:val="13AF408B"/>
    <w:rsid w:val="13B40D9D"/>
    <w:rsid w:val="13B5667C"/>
    <w:rsid w:val="13F3636B"/>
    <w:rsid w:val="14520AA2"/>
    <w:rsid w:val="15053147"/>
    <w:rsid w:val="151A08D3"/>
    <w:rsid w:val="154352DE"/>
    <w:rsid w:val="15507CD5"/>
    <w:rsid w:val="156651A9"/>
    <w:rsid w:val="16CC7984"/>
    <w:rsid w:val="16DE777A"/>
    <w:rsid w:val="170D7E13"/>
    <w:rsid w:val="17686FFD"/>
    <w:rsid w:val="194E2274"/>
    <w:rsid w:val="1A0D18B3"/>
    <w:rsid w:val="1A687E59"/>
    <w:rsid w:val="1A8A18AC"/>
    <w:rsid w:val="1C17077D"/>
    <w:rsid w:val="1C8A79CF"/>
    <w:rsid w:val="1CED5F49"/>
    <w:rsid w:val="1D6100C9"/>
    <w:rsid w:val="1DA33A1A"/>
    <w:rsid w:val="1DE63876"/>
    <w:rsid w:val="1E2E3919"/>
    <w:rsid w:val="1E742552"/>
    <w:rsid w:val="1ED9692E"/>
    <w:rsid w:val="201A521C"/>
    <w:rsid w:val="20971931"/>
    <w:rsid w:val="20FF2336"/>
    <w:rsid w:val="21086A54"/>
    <w:rsid w:val="219774CB"/>
    <w:rsid w:val="22AD4D13"/>
    <w:rsid w:val="22B21377"/>
    <w:rsid w:val="22EB6DD0"/>
    <w:rsid w:val="23D64B60"/>
    <w:rsid w:val="25C77C75"/>
    <w:rsid w:val="25E65339"/>
    <w:rsid w:val="262D528E"/>
    <w:rsid w:val="26DD53D8"/>
    <w:rsid w:val="26F545E7"/>
    <w:rsid w:val="27C660A5"/>
    <w:rsid w:val="280D2B0A"/>
    <w:rsid w:val="2816562C"/>
    <w:rsid w:val="289B5C5C"/>
    <w:rsid w:val="292326F3"/>
    <w:rsid w:val="29CC78C0"/>
    <w:rsid w:val="2A144611"/>
    <w:rsid w:val="2AA5433D"/>
    <w:rsid w:val="2ADB60B8"/>
    <w:rsid w:val="2B190F4A"/>
    <w:rsid w:val="2B1E153D"/>
    <w:rsid w:val="2B300850"/>
    <w:rsid w:val="2B9A54F2"/>
    <w:rsid w:val="2C077D2B"/>
    <w:rsid w:val="2C9209D2"/>
    <w:rsid w:val="2DAA1BDA"/>
    <w:rsid w:val="2DBA37AC"/>
    <w:rsid w:val="2DD20DBA"/>
    <w:rsid w:val="2ED80A64"/>
    <w:rsid w:val="2EF07F9D"/>
    <w:rsid w:val="2F3F53B6"/>
    <w:rsid w:val="2F7D2B21"/>
    <w:rsid w:val="2FA904B5"/>
    <w:rsid w:val="2FAC28A0"/>
    <w:rsid w:val="2FB60416"/>
    <w:rsid w:val="30193396"/>
    <w:rsid w:val="30564DF2"/>
    <w:rsid w:val="31302FC5"/>
    <w:rsid w:val="315A5684"/>
    <w:rsid w:val="323D16C5"/>
    <w:rsid w:val="324013F2"/>
    <w:rsid w:val="32E8390F"/>
    <w:rsid w:val="332A4806"/>
    <w:rsid w:val="33957308"/>
    <w:rsid w:val="33DD6483"/>
    <w:rsid w:val="349F7424"/>
    <w:rsid w:val="34A5336D"/>
    <w:rsid w:val="34B01C89"/>
    <w:rsid w:val="34C04A5A"/>
    <w:rsid w:val="3519715B"/>
    <w:rsid w:val="3560502B"/>
    <w:rsid w:val="35741C1B"/>
    <w:rsid w:val="3585051B"/>
    <w:rsid w:val="358A6179"/>
    <w:rsid w:val="36582329"/>
    <w:rsid w:val="36756BE4"/>
    <w:rsid w:val="36BB0443"/>
    <w:rsid w:val="36C62FA7"/>
    <w:rsid w:val="36EA61A8"/>
    <w:rsid w:val="370B5A1E"/>
    <w:rsid w:val="37A75510"/>
    <w:rsid w:val="38333F58"/>
    <w:rsid w:val="38E329CB"/>
    <w:rsid w:val="3A4A0748"/>
    <w:rsid w:val="3BF96285"/>
    <w:rsid w:val="3BFF4D71"/>
    <w:rsid w:val="3CB855A8"/>
    <w:rsid w:val="3CF44042"/>
    <w:rsid w:val="3E4D3BA2"/>
    <w:rsid w:val="3FBA01D5"/>
    <w:rsid w:val="40B9232D"/>
    <w:rsid w:val="40D56418"/>
    <w:rsid w:val="40F94EA2"/>
    <w:rsid w:val="4150403D"/>
    <w:rsid w:val="41CF3630"/>
    <w:rsid w:val="420E69F5"/>
    <w:rsid w:val="42312C1E"/>
    <w:rsid w:val="428C7F90"/>
    <w:rsid w:val="42CE68A5"/>
    <w:rsid w:val="43B27E67"/>
    <w:rsid w:val="44112665"/>
    <w:rsid w:val="44716214"/>
    <w:rsid w:val="44833A72"/>
    <w:rsid w:val="44974BA7"/>
    <w:rsid w:val="44CC58BD"/>
    <w:rsid w:val="463917B8"/>
    <w:rsid w:val="46AA75D2"/>
    <w:rsid w:val="47A93E3C"/>
    <w:rsid w:val="47DF697A"/>
    <w:rsid w:val="48012CB7"/>
    <w:rsid w:val="48256D81"/>
    <w:rsid w:val="48541EE5"/>
    <w:rsid w:val="4912321F"/>
    <w:rsid w:val="496728AC"/>
    <w:rsid w:val="49724302"/>
    <w:rsid w:val="497F676D"/>
    <w:rsid w:val="49B21757"/>
    <w:rsid w:val="49BD22D2"/>
    <w:rsid w:val="49D34DC4"/>
    <w:rsid w:val="4A090C1B"/>
    <w:rsid w:val="4A3C0B06"/>
    <w:rsid w:val="4A4425CE"/>
    <w:rsid w:val="4BE26F54"/>
    <w:rsid w:val="4C7B03BB"/>
    <w:rsid w:val="4C8052F3"/>
    <w:rsid w:val="4CBA7549"/>
    <w:rsid w:val="4E7E0819"/>
    <w:rsid w:val="4F030AC1"/>
    <w:rsid w:val="4F8D1249"/>
    <w:rsid w:val="5079410E"/>
    <w:rsid w:val="50C54C2F"/>
    <w:rsid w:val="51123B83"/>
    <w:rsid w:val="5112454A"/>
    <w:rsid w:val="51597A9B"/>
    <w:rsid w:val="519B5469"/>
    <w:rsid w:val="52BD2F14"/>
    <w:rsid w:val="53462A0B"/>
    <w:rsid w:val="535D024C"/>
    <w:rsid w:val="54880C58"/>
    <w:rsid w:val="54E95AC1"/>
    <w:rsid w:val="554C39A0"/>
    <w:rsid w:val="55C04C99"/>
    <w:rsid w:val="56064792"/>
    <w:rsid w:val="565366E3"/>
    <w:rsid w:val="576B3DF7"/>
    <w:rsid w:val="57B2135E"/>
    <w:rsid w:val="583F0687"/>
    <w:rsid w:val="58AC072B"/>
    <w:rsid w:val="58E43E15"/>
    <w:rsid w:val="594D73DC"/>
    <w:rsid w:val="59981179"/>
    <w:rsid w:val="5A680315"/>
    <w:rsid w:val="5B6D306E"/>
    <w:rsid w:val="5BA0755E"/>
    <w:rsid w:val="5CBC0293"/>
    <w:rsid w:val="5D245D9B"/>
    <w:rsid w:val="5E607F41"/>
    <w:rsid w:val="5EC719D0"/>
    <w:rsid w:val="5ECD25C0"/>
    <w:rsid w:val="5F50526C"/>
    <w:rsid w:val="5F84216C"/>
    <w:rsid w:val="5FB96585"/>
    <w:rsid w:val="600640EA"/>
    <w:rsid w:val="60506CBD"/>
    <w:rsid w:val="6075122B"/>
    <w:rsid w:val="60F96FC8"/>
    <w:rsid w:val="61642161"/>
    <w:rsid w:val="61907B38"/>
    <w:rsid w:val="6203034C"/>
    <w:rsid w:val="62C612D1"/>
    <w:rsid w:val="630E2698"/>
    <w:rsid w:val="646267E8"/>
    <w:rsid w:val="64917820"/>
    <w:rsid w:val="64D12754"/>
    <w:rsid w:val="64F82EDE"/>
    <w:rsid w:val="651269D7"/>
    <w:rsid w:val="657D6833"/>
    <w:rsid w:val="65941566"/>
    <w:rsid w:val="66546389"/>
    <w:rsid w:val="66C94461"/>
    <w:rsid w:val="67205520"/>
    <w:rsid w:val="674331CD"/>
    <w:rsid w:val="68EC0C84"/>
    <w:rsid w:val="69920E53"/>
    <w:rsid w:val="69994917"/>
    <w:rsid w:val="6AA33E0F"/>
    <w:rsid w:val="6B141C11"/>
    <w:rsid w:val="6B15636F"/>
    <w:rsid w:val="6B636DB6"/>
    <w:rsid w:val="6BD404D1"/>
    <w:rsid w:val="6C2C45A7"/>
    <w:rsid w:val="6C7C0047"/>
    <w:rsid w:val="6CDC41F8"/>
    <w:rsid w:val="6E8659A7"/>
    <w:rsid w:val="6ECB0F7D"/>
    <w:rsid w:val="6EF741B3"/>
    <w:rsid w:val="6F2740E8"/>
    <w:rsid w:val="70442148"/>
    <w:rsid w:val="70531527"/>
    <w:rsid w:val="70FC2643"/>
    <w:rsid w:val="712736C7"/>
    <w:rsid w:val="737902CA"/>
    <w:rsid w:val="73B21117"/>
    <w:rsid w:val="740232D3"/>
    <w:rsid w:val="74830B0A"/>
    <w:rsid w:val="74993FEA"/>
    <w:rsid w:val="74C4331C"/>
    <w:rsid w:val="75396786"/>
    <w:rsid w:val="758F79FB"/>
    <w:rsid w:val="75987865"/>
    <w:rsid w:val="762B02A2"/>
    <w:rsid w:val="76430EF8"/>
    <w:rsid w:val="7759772D"/>
    <w:rsid w:val="77C67283"/>
    <w:rsid w:val="785F3071"/>
    <w:rsid w:val="78EB3604"/>
    <w:rsid w:val="792E6EE1"/>
    <w:rsid w:val="79321E71"/>
    <w:rsid w:val="79A0018B"/>
    <w:rsid w:val="79AF747F"/>
    <w:rsid w:val="79CC5DDE"/>
    <w:rsid w:val="7AC04563"/>
    <w:rsid w:val="7AD16664"/>
    <w:rsid w:val="7AE4306D"/>
    <w:rsid w:val="7BC37B01"/>
    <w:rsid w:val="7CA629E9"/>
    <w:rsid w:val="7D29338C"/>
    <w:rsid w:val="7D677DA5"/>
    <w:rsid w:val="7D9C7605"/>
    <w:rsid w:val="7E3B68CE"/>
    <w:rsid w:val="7ED607C3"/>
    <w:rsid w:val="7F006F6D"/>
    <w:rsid w:val="7F506065"/>
    <w:rsid w:val="7FFF2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0" w:after="20" w:line="480" w:lineRule="auto"/>
      <w:outlineLvl w:val="3"/>
    </w:pPr>
    <w:rPr>
      <w:rFonts w:ascii="Arial" w:hAnsi="Arial" w:eastAsia="黑体"/>
      <w:sz w:val="28"/>
    </w:rPr>
  </w:style>
  <w:style w:type="character" w:default="1" w:styleId="2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Body Text First Indent"/>
    <w:basedOn w:val="2"/>
    <w:next w:val="1"/>
    <w:qFormat/>
    <w:uiPriority w:val="0"/>
    <w:pPr>
      <w:spacing w:after="0"/>
      <w:ind w:firstLine="420" w:firstLineChars="100"/>
    </w:pPr>
    <w:rPr>
      <w:rFonts w:ascii="Calibri" w:hAnsi="Calibri" w:cs="Times New Roman"/>
      <w:sz w:val="24"/>
    </w:rPr>
  </w:style>
  <w:style w:type="paragraph" w:styleId="7">
    <w:name w:val="Normal Indent"/>
    <w:basedOn w:val="1"/>
    <w:qFormat/>
    <w:uiPriority w:val="0"/>
    <w:pPr>
      <w:spacing w:before="60" w:after="60" w:line="440" w:lineRule="exact"/>
      <w:ind w:right="-8" w:rightChars="-4" w:firstLine="490" w:firstLineChars="204"/>
    </w:pPr>
    <w:rPr>
      <w:bCs/>
      <w:color w:val="000000"/>
      <w:sz w:val="24"/>
      <w:szCs w:val="20"/>
    </w:rPr>
  </w:style>
  <w:style w:type="paragraph" w:styleId="8">
    <w:name w:val="Balloon Text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 2"/>
    <w:basedOn w:val="1"/>
    <w:next w:val="8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120" w:afterAutospacing="0" w:line="240" w:lineRule="auto"/>
      <w:ind w:left="200" w:leftChars="200" w:right="0" w:firstLine="200" w:firstLineChars="20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3"/>
    <w:next w:val="1"/>
    <w:qFormat/>
    <w:uiPriority w:val="0"/>
    <w:pPr>
      <w:spacing w:after="104" w:afterLines="0" w:line="0" w:lineRule="atLeast"/>
      <w:jc w:val="left"/>
    </w:pPr>
  </w:style>
  <w:style w:type="paragraph" w:styleId="13">
    <w:name w:val="index 1"/>
    <w:basedOn w:val="1"/>
    <w:next w:val="1"/>
    <w:qFormat/>
    <w:uiPriority w:val="0"/>
  </w:style>
  <w:style w:type="paragraph" w:styleId="14">
    <w:name w:val="Subtitle"/>
    <w:next w:val="15"/>
    <w:qFormat/>
    <w:uiPriority w:val="0"/>
    <w:pPr>
      <w:widowControl w:val="0"/>
      <w:kinsoku/>
      <w:overflowPunct w:val="0"/>
      <w:autoSpaceDE/>
      <w:autoSpaceDN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Calibri" w:hAnsi="Calibri" w:eastAsia="楷体_GB2312" w:cs="宋体"/>
      <w:b/>
      <w:kern w:val="28"/>
      <w:sz w:val="21"/>
      <w:szCs w:val="22"/>
      <w:lang w:val="en-US" w:eastAsia="zh-CN" w:bidi="ar-SA"/>
    </w:rPr>
  </w:style>
  <w:style w:type="paragraph" w:customStyle="1" w:styleId="15">
    <w:name w:val="公文正文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kinsoku/>
      <w:overflowPunct w:val="0"/>
      <w:autoSpaceDE/>
      <w:autoSpaceDN/>
      <w:spacing w:line="560" w:lineRule="exact"/>
      <w:ind w:firstLine="1084" w:firstLineChars="200"/>
      <w:jc w:val="both"/>
    </w:pPr>
    <w:rPr>
      <w:rFonts w:ascii="仿宋_GB2312" w:hAnsi="仿宋_GB2312" w:eastAsia="仿宋_GB2312" w:cs="仿宋_GB2312"/>
      <w:color w:val="333333"/>
      <w:kern w:val="2"/>
      <w:sz w:val="21"/>
      <w:szCs w:val="32"/>
      <w:shd w:val="clear" w:color="auto" w:fill="FFFFFF"/>
      <w:lang w:val="en-US" w:eastAsia="zh-CN" w:bidi="ar"/>
    </w:rPr>
  </w:style>
  <w:style w:type="paragraph" w:styleId="16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17">
    <w:name w:val="Body Text 2"/>
    <w:basedOn w:val="1"/>
    <w:qFormat/>
    <w:uiPriority w:val="0"/>
    <w:pPr>
      <w:widowControl/>
      <w:wordWrap w:val="0"/>
      <w:spacing w:line="336" w:lineRule="auto"/>
      <w:jc w:val="center"/>
    </w:pPr>
    <w:rPr>
      <w:rFonts w:hAnsi="宋体" w:eastAsia="黑体"/>
      <w:color w:val="333333"/>
      <w:kern w:val="0"/>
      <w:sz w:val="36"/>
      <w:szCs w:val="20"/>
    </w:r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table" w:styleId="24">
    <w:name w:val="Table Grid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5">
    <w:name w:val="BodyTextIndent"/>
    <w:basedOn w:val="1"/>
    <w:qFormat/>
    <w:uiPriority w:val="0"/>
    <w:pPr>
      <w:tabs>
        <w:tab w:val="left" w:pos="360"/>
        <w:tab w:val="left" w:pos="540"/>
        <w:tab w:val="left" w:pos="720"/>
        <w:tab w:val="left" w:pos="1800"/>
      </w:tabs>
      <w:spacing w:line="360" w:lineRule="auto"/>
      <w:ind w:firstLine="573"/>
    </w:pPr>
    <w:rPr>
      <w:sz w:val="28"/>
      <w:szCs w:val="24"/>
    </w:rPr>
  </w:style>
  <w:style w:type="paragraph" w:customStyle="1" w:styleId="26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7">
    <w:name w:val="Normal Indent"/>
    <w:basedOn w:val="1"/>
    <w:qFormat/>
    <w:uiPriority w:val="0"/>
    <w:pPr>
      <w:spacing w:line="360" w:lineRule="auto"/>
      <w:ind w:firstLine="624"/>
    </w:pPr>
    <w:rPr>
      <w:rFonts w:ascii="宋体"/>
      <w:sz w:val="30"/>
      <w:szCs w:val="24"/>
    </w:rPr>
  </w:style>
  <w:style w:type="paragraph" w:customStyle="1" w:styleId="28">
    <w:name w:val="p0"/>
    <w:basedOn w:val="1"/>
    <w:next w:val="9"/>
    <w:qFormat/>
    <w:uiPriority w:val="0"/>
    <w:pPr>
      <w:widowControl/>
    </w:pPr>
    <w:rPr>
      <w:kern w:val="0"/>
      <w:szCs w:val="21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character" w:customStyle="1" w:styleId="30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PageNumber"/>
    <w:basedOn w:val="30"/>
    <w:link w:val="1"/>
    <w:qFormat/>
    <w:uiPriority w:val="0"/>
  </w:style>
  <w:style w:type="character" w:customStyle="1" w:styleId="32">
    <w:name w:val="font2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3">
    <w:name w:val="font11"/>
    <w:basedOn w:val="2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251</Characters>
  <Lines>0</Lines>
  <Paragraphs>0</Paragraphs>
  <TotalTime>1</TotalTime>
  <ScaleCrop>false</ScaleCrop>
  <LinksUpToDate>false</LinksUpToDate>
  <CharactersWithSpaces>281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hou</dc:creator>
  <cp:lastModifiedBy>lenovo</cp:lastModifiedBy>
  <cp:lastPrinted>2024-08-08T03:34:08Z</cp:lastPrinted>
  <dcterms:modified xsi:type="dcterms:W3CDTF">2024-08-08T03:34:30Z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36CCC1F6F5894173B2BA7C20265B519B</vt:lpwstr>
  </property>
</Properties>
</file>