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633B9">
      <w:pPr>
        <w:spacing w:line="54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-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eastAsia="zh-CN"/>
        </w:rPr>
        <w:t>附件：</w:t>
      </w:r>
    </w:p>
    <w:p w14:paraId="73447CFC">
      <w:pPr>
        <w:spacing w:line="540" w:lineRule="exact"/>
        <w:ind w:firstLine="592" w:firstLineChars="200"/>
        <w:jc w:val="center"/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</w:rPr>
        <w:t>拟吊销企业（公司）名单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</w:rPr>
        <w:t>户（第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eastAsia="zh-CN"/>
        </w:rPr>
        <w:t>二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</w:rPr>
        <w:t>批）</w:t>
      </w:r>
    </w:p>
    <w:tbl>
      <w:tblPr>
        <w:tblStyle w:val="2"/>
        <w:tblpPr w:leftFromText="180" w:rightFromText="180" w:vertAnchor="text" w:horzAnchor="page" w:tblpX="1780" w:tblpY="525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407"/>
        <w:gridCol w:w="4470"/>
        <w:gridCol w:w="924"/>
      </w:tblGrid>
      <w:tr w14:paraId="03AF4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A749E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DB5389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6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BC675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5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39D4F5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法定代表人/负责人</w:t>
            </w:r>
          </w:p>
        </w:tc>
      </w:tr>
      <w:tr w14:paraId="44FE7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C8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98C3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91150823MA13QJF51W</w:t>
            </w:r>
          </w:p>
        </w:tc>
        <w:tc>
          <w:tcPr>
            <w:tcW w:w="26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4A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巴彦淖尔友力天成传媒有限公司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C4B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路萍</w:t>
            </w:r>
          </w:p>
        </w:tc>
      </w:tr>
      <w:tr w14:paraId="44F7D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889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D62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91150823MA0QH0H1XJ</w:t>
            </w:r>
          </w:p>
        </w:tc>
        <w:tc>
          <w:tcPr>
            <w:tcW w:w="26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AE5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内蒙古众积建筑安装有限公司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68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金明</w:t>
            </w:r>
          </w:p>
        </w:tc>
      </w:tr>
      <w:tr w14:paraId="4F9E5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26C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074C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91150823MA0RT4AR5E</w:t>
            </w:r>
          </w:p>
        </w:tc>
        <w:tc>
          <w:tcPr>
            <w:tcW w:w="26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6CD8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四川伯庸建筑工程有限公司内蒙古一建监理分公司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6AC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吕成龙</w:t>
            </w:r>
          </w:p>
        </w:tc>
      </w:tr>
      <w:tr w14:paraId="4CCA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055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1F023F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91150823MA13QPR11M</w:t>
            </w:r>
          </w:p>
        </w:tc>
        <w:tc>
          <w:tcPr>
            <w:tcW w:w="262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22BAF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内蒙古寰诚商贸有限公司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204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王旭东</w:t>
            </w:r>
          </w:p>
        </w:tc>
      </w:tr>
      <w:tr w14:paraId="157B3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F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CB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91150823MA13PJE761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7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内蒙古庆乡丰农业科技有限公司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40B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张勇</w:t>
            </w:r>
          </w:p>
        </w:tc>
      </w:tr>
      <w:tr w14:paraId="1C272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C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B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911508233185495468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D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内蒙古荣华锦致科技服务有限责任公司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CEE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邬军</w:t>
            </w:r>
          </w:p>
        </w:tc>
      </w:tr>
      <w:tr w14:paraId="3EF30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3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0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91150823MA0QKX923N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F1FF">
            <w:pPr>
              <w:keepNext w:val="0"/>
              <w:keepLines w:val="0"/>
              <w:widowControl/>
              <w:suppressLineNumbers w:val="0"/>
              <w:tabs>
                <w:tab w:val="left" w:pos="746"/>
              </w:tabs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内蒙古翰宏亿森体育文化有限责任公司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D99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郝中正</w:t>
            </w:r>
          </w:p>
        </w:tc>
      </w:tr>
      <w:tr w14:paraId="4010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5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A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91150823MA0N1C073D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B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乌拉特前旗凯旋鼎力商贸有限责任公司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CD5E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李凯旋</w:t>
            </w:r>
          </w:p>
        </w:tc>
      </w:tr>
      <w:tr w14:paraId="2C6FD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03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D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91150823MA13RQ8K40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DDE1">
            <w:pPr>
              <w:keepNext w:val="0"/>
              <w:keepLines w:val="0"/>
              <w:widowControl/>
              <w:suppressLineNumbers w:val="0"/>
              <w:tabs>
                <w:tab w:val="left" w:pos="806"/>
              </w:tabs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内蒙古璞润玉石珠宝有限公司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3F1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刘斌</w:t>
            </w:r>
          </w:p>
        </w:tc>
      </w:tr>
      <w:tr w14:paraId="5E3B7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9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1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91150823597302000F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E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沈阳力合万华广告有限公司内蒙古乌拉特前旗分公司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418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付旭东</w:t>
            </w:r>
          </w:p>
        </w:tc>
      </w:tr>
      <w:tr w14:paraId="7E393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7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B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91150823070125407K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9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乌拉特前旗益丰商贸有限责任公司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A35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周金莲</w:t>
            </w:r>
          </w:p>
        </w:tc>
      </w:tr>
      <w:tr w14:paraId="756F3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9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0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91150823MAC11PHG2P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FE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内蒙古坤途商贸有限公司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4DE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陈兴平</w:t>
            </w:r>
          </w:p>
        </w:tc>
      </w:tr>
      <w:tr w14:paraId="0D090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2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25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91150823MAC2GL9P72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8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内蒙古景茂信息咨询有限公司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613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王辉</w:t>
            </w:r>
          </w:p>
        </w:tc>
      </w:tr>
      <w:tr w14:paraId="00A6D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B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8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91150823MAC11KT396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D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内蒙古晟发商贸有限公司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B1A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陈兴平</w:t>
            </w:r>
          </w:p>
        </w:tc>
      </w:tr>
      <w:tr w14:paraId="1A42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9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7C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911508230959475385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D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乌拉特前旗中祥农牧业有限责任公司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3C7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任全仁</w:t>
            </w:r>
          </w:p>
        </w:tc>
      </w:tr>
      <w:tr w14:paraId="6E34E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3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C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911508236673159409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6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乌拉特前旗优远商贸有限责任公司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367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张涛</w:t>
            </w:r>
          </w:p>
        </w:tc>
      </w:tr>
      <w:tr w14:paraId="5194E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E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6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91150823MA0RRY8Y0W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C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内蒙古谏宇纪元科技发展有限公司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F58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王剑</w:t>
            </w:r>
          </w:p>
        </w:tc>
      </w:tr>
      <w:tr w14:paraId="617A2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A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A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91150823MA0Q0NYF2J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0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乌拉特前旗福都物业管理有限公司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A48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杨力</w:t>
            </w:r>
          </w:p>
        </w:tc>
      </w:tr>
      <w:tr w14:paraId="0E78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7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B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91150823MA0Q0YQ256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A2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巴彦淖尔市新能浩宇汽贸有限公司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3E0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李兵</w:t>
            </w:r>
          </w:p>
        </w:tc>
      </w:tr>
      <w:tr w14:paraId="2EB85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2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2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91150823MA0N02BDXJ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E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乌拉特前旗楷鑫商贸有限责任公司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0DF3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狄麟</w:t>
            </w:r>
          </w:p>
        </w:tc>
      </w:tr>
      <w:tr w14:paraId="764BA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9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3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911508233995889926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6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内蒙古龙树工艺文化传播有限责任公司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CD2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张金蛇</w:t>
            </w:r>
          </w:p>
        </w:tc>
      </w:tr>
      <w:tr w14:paraId="2EE48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8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F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91150823MA13TYF324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B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巴彦淖尔市科兴机动车鉴定咨询有限公司乌拉特前旗分公司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5F2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张洁</w:t>
            </w:r>
          </w:p>
        </w:tc>
      </w:tr>
      <w:tr w14:paraId="63E8A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8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1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91150823MA0MWAJ42D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8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乌拉特前旗银润矿业有限责任公司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72A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余水</w:t>
            </w:r>
          </w:p>
        </w:tc>
      </w:tr>
      <w:tr w14:paraId="5596B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A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9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91150823MA13URHX7D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6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内蒙古际古汽车销售有限公司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1F2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简宏支</w:t>
            </w:r>
          </w:p>
        </w:tc>
      </w:tr>
      <w:tr w14:paraId="59CE2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1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6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91150823MA0MXM8Q0A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5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巴彦淖尔润和汇商贸有限公司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E22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李瑞景</w:t>
            </w:r>
          </w:p>
        </w:tc>
      </w:tr>
      <w:tr w14:paraId="73F70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3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9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91150823MA7YQTGY11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5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乌拉特前旗全玉满堂商贸有限公司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28B4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李全胜</w:t>
            </w:r>
          </w:p>
        </w:tc>
      </w:tr>
      <w:tr w14:paraId="367B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3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91150823MA13UR1T20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5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内蒙古伊鲁旗汽车销售有限公司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BA3F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陈世水</w:t>
            </w:r>
          </w:p>
        </w:tc>
      </w:tr>
      <w:tr w14:paraId="26E5F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5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87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91150823MA0QBFRC1J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F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内蒙古益康中药材有限公司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762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党贵</w:t>
            </w:r>
          </w:p>
        </w:tc>
      </w:tr>
    </w:tbl>
    <w:p w14:paraId="6F88F412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1A26EE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OTc0MDg3YTQ2NDU5ZGJlMDk0MTQ1MjI0ZDZjMWUifQ=="/>
  </w:docVars>
  <w:rsids>
    <w:rsidRoot w:val="50D44F13"/>
    <w:rsid w:val="50D4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2024-11-11T08:16:00Z</dcterms:created>
  <dc:creator>老茂</dc:creator>
  <cp:lastModifiedBy>老茂</cp:lastModifiedBy>
  <dcterms:modified xsi:type="dcterms:W3CDTF">2024-11-11T08:17:11Z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380F52940EA14C8F8366F7E6A0966F4D_11</vt:lpwstr>
  </property>
</Properties>
</file>