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乌拉特前旗本级行政执法主体名单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一、法定行政机关（28个）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乌拉特前旗农牧和科技局（乡村振兴局）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乌拉特前旗工业和信息化局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乌拉特前旗民族事务委员会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乌拉特前旗自然资源局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乌拉特前旗文体旅游广电局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乌拉特前旗卫生健康委员会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乌拉特前旗退役军人事务局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乌拉特前旗应急管理局（矿山安全监管局）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乌拉特前旗审计局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乌拉特前旗市场监督管理局（乌拉特前旗知识产权局）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乌拉特前旗林业和草原局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乌拉特前旗医疗保障局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中共乌拉特前旗委员会办公室（乌拉特前旗档案局）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中共乌拉特前旗委员会宣传部（乌拉特前旗新闻出版版权局、乌拉特前旗互联网信息办公室）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中共乌拉特前旗委员会统一战线工作部（乌拉特前旗宗教事务管理局）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中共乌拉特前旗委员会保密机要局（乌拉特前旗国家保密局）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国家税务总局乌拉特前旗税务局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法律、法规授权的组织（16个）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乌拉特前旗乌拉山镇人民政府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乌拉特前旗新安镇人民政府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乌拉特前旗苏独仑镇人民政府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乌拉特前旗额尔登布拉格苏木人民政府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乌拉特前旗明安镇人民政府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乌拉特前旗沙德格苏木人民政府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乌拉特前旗小佘太镇人民政府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乌拉特前旗大佘太镇人民政府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乌拉特前旗西小召镇人民政府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乌拉特前旗白彦花镇人民政府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乌拉特前旗先锋镇人民政府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乌拉特前旗城市管理综合行政执法局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巴彦淖尔市公安交通警察支队乌拉特前旗大队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乌拉特前旗消防救援大队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乌拉特前旗气象局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巴彦淖尔市乌拉特前旗烟草专卖局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受行政机关委托行使行政处罚权的组织（17个）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乌拉特前旗文化市场综合行政执法局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乌拉特前旗交通运输综合行政执法大队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乌拉特前旗农牧业综合行政执法大队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乌拉特前旗疾病预防控制中心（卫生监督所）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乌拉特前旗应急管理综合行政执法大队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乌拉特前旗市场监管综合行政执法大队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乌拉特前旗西小召镇综合行政执法队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乌拉特前旗大佘太镇综合行政执法队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乌拉特前旗小佘太镇综合行政执法队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乌拉特前旗乌拉山镇综合行政执法队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乌拉特前旗新安镇综合行政执法队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乌拉特前旗明安镇综合行政执法队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乌拉特前旗白彦花镇综合行政执法队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乌拉特前旗苏独仑镇综合行政执法队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乌拉特前旗先锋镇综合行政执法队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乌拉特前旗额尔登布拉格苏木综合行政执法队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乌拉特前旗沙德格苏木综合行政执法队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rPr>
          <w:highlight w:val="none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555143"/>
    <w:multiLevelType w:val="singleLevel"/>
    <w:tmpl w:val="ED55514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YmVjMjU4YzdiZWQ1YzA4YTFmZmVhNmE2YmUyYjMifQ=="/>
  </w:docVars>
  <w:rsids>
    <w:rsidRoot w:val="14620ACD"/>
    <w:rsid w:val="02E42E74"/>
    <w:rsid w:val="14620ACD"/>
    <w:rsid w:val="22411FDD"/>
    <w:rsid w:val="29CC4423"/>
    <w:rsid w:val="2C4604BD"/>
    <w:rsid w:val="319121DA"/>
    <w:rsid w:val="327D7D99"/>
    <w:rsid w:val="3D5010AB"/>
    <w:rsid w:val="42831D2D"/>
    <w:rsid w:val="4D2C6E03"/>
    <w:rsid w:val="5AFC4868"/>
    <w:rsid w:val="5CB762E9"/>
    <w:rsid w:val="5DD724BF"/>
    <w:rsid w:val="731D146D"/>
    <w:rsid w:val="7B9F40A5"/>
    <w:rsid w:val="7CB9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961</Words>
  <Characters>964</Characters>
  <Lines>0</Lines>
  <Paragraphs>0</Paragraphs>
  <TotalTime>5</TotalTime>
  <ScaleCrop>false</ScaleCrop>
  <LinksUpToDate>false</LinksUpToDate>
  <CharactersWithSpaces>967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2024-03-20T02:54:00Z</dcterms:created>
  <dc:creator>宋麗</dc:creator>
  <cp:lastModifiedBy>大西几的wps</cp:lastModifiedBy>
  <cp:lastPrinted>2024-08-08T01:39:00Z</cp:lastPrinted>
  <dcterms:modified xsi:type="dcterms:W3CDTF">2024-09-14T08:24:37Z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B0E45CE0C30642AC95188779A71AED6F</vt:lpwstr>
  </property>
</Properties>
</file>