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F519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仿宋_GB2312" w:hAnsi="仿宋_GB2312" w:eastAsia="仿宋_GB2312" w:cs="仿宋_GB2312"/>
          <w:b/>
          <w:bCs/>
          <w:i w:val="0"/>
          <w:caps w:val="0"/>
          <w:smallCaps w:val="0"/>
          <w:color w:val="000000"/>
          <w:spacing w:val="0"/>
          <w:w w:val="100"/>
          <w:kern w:val="0"/>
          <w:sz w:val="32"/>
          <w:szCs w:val="32"/>
        </w:rPr>
      </w:pPr>
      <w:r>
        <w:rPr>
          <w:rFonts w:hint="eastAsia" w:ascii="仿宋_GB2312" w:hAnsi="仿宋_GB2312" w:eastAsia="仿宋_GB2312" w:cs="仿宋_GB2312"/>
          <w:b/>
          <w:bCs/>
          <w:i w:val="0"/>
          <w:caps w:val="0"/>
          <w:smallCaps w:val="0"/>
          <w:color w:val="000000"/>
          <w:spacing w:val="0"/>
          <w:w w:val="100"/>
          <w:kern w:val="0"/>
          <w:sz w:val="32"/>
          <w:szCs w:val="32"/>
        </w:rPr>
        <w:t>附件2：</w:t>
      </w:r>
    </w:p>
    <w:p w14:paraId="46CD31F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baseline"/>
        <w:rPr>
          <w:rFonts w:hint="eastAsia" w:ascii="方正小标宋简体" w:hAnsi="方正小标宋简体" w:eastAsia="方正小标宋简体" w:cs="方正小标宋简体"/>
          <w:b w:val="0"/>
          <w:bCs w:val="0"/>
          <w:i w:val="0"/>
          <w:caps w:val="0"/>
          <w:smallCaps w:val="0"/>
          <w:spacing w:val="0"/>
          <w:w w:val="100"/>
          <w:sz w:val="44"/>
          <w:szCs w:val="44"/>
        </w:rPr>
      </w:pPr>
    </w:p>
    <w:p w14:paraId="7AA2301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方正小标宋简体" w:hAnsi="方正小标宋简体" w:eastAsia="方正小标宋简体" w:cs="方正小标宋简体"/>
          <w:b w:val="0"/>
          <w:bCs w:val="0"/>
          <w:i w:val="0"/>
          <w:caps w:val="0"/>
          <w:smallCaps w:val="0"/>
          <w:spacing w:val="0"/>
          <w:w w:val="100"/>
          <w:sz w:val="44"/>
          <w:szCs w:val="44"/>
          <w:lang w:val="en-US" w:eastAsia="zh-CN"/>
        </w:rPr>
      </w:pPr>
      <w:r>
        <w:rPr>
          <w:rFonts w:hint="eastAsia" w:ascii="方正小标宋简体" w:hAnsi="方正小标宋简体" w:eastAsia="方正小标宋简体" w:cs="方正小标宋简体"/>
          <w:b w:val="0"/>
          <w:bCs w:val="0"/>
          <w:i w:val="0"/>
          <w:caps w:val="0"/>
          <w:smallCaps w:val="0"/>
          <w:spacing w:val="0"/>
          <w:w w:val="100"/>
          <w:sz w:val="44"/>
          <w:szCs w:val="44"/>
        </w:rPr>
        <w:t>乌拉特前旗“地纯杯”第</w:t>
      </w:r>
      <w:r>
        <w:rPr>
          <w:rFonts w:hint="eastAsia" w:ascii="方正小标宋简体" w:hAnsi="方正小标宋简体" w:eastAsia="方正小标宋简体" w:cs="方正小标宋简体"/>
          <w:b w:val="0"/>
          <w:bCs w:val="0"/>
          <w:i w:val="0"/>
          <w:caps w:val="0"/>
          <w:smallCaps w:val="0"/>
          <w:spacing w:val="0"/>
          <w:w w:val="100"/>
          <w:sz w:val="44"/>
          <w:szCs w:val="44"/>
          <w:lang w:val="en-US" w:eastAsia="zh-CN"/>
        </w:rPr>
        <w:t>八</w:t>
      </w:r>
      <w:r>
        <w:rPr>
          <w:rFonts w:hint="eastAsia" w:ascii="方正小标宋简体" w:hAnsi="方正小标宋简体" w:eastAsia="方正小标宋简体" w:cs="方正小标宋简体"/>
          <w:b w:val="0"/>
          <w:bCs w:val="0"/>
          <w:i w:val="0"/>
          <w:caps w:val="0"/>
          <w:smallCaps w:val="0"/>
          <w:spacing w:val="0"/>
          <w:w w:val="100"/>
          <w:sz w:val="44"/>
          <w:szCs w:val="44"/>
        </w:rPr>
        <w:t>届职工</w:t>
      </w:r>
      <w:r>
        <w:rPr>
          <w:rFonts w:hint="eastAsia" w:ascii="方正小标宋简体" w:hAnsi="方正小标宋简体" w:eastAsia="方正小标宋简体" w:cs="方正小标宋简体"/>
          <w:b w:val="0"/>
          <w:bCs w:val="0"/>
          <w:i w:val="0"/>
          <w:caps w:val="0"/>
          <w:smallCaps w:val="0"/>
          <w:spacing w:val="0"/>
          <w:w w:val="100"/>
          <w:sz w:val="44"/>
          <w:szCs w:val="44"/>
          <w:lang w:eastAsia="zh-CN"/>
        </w:rPr>
        <w:t>（</w:t>
      </w:r>
      <w:r>
        <w:rPr>
          <w:rFonts w:hint="eastAsia" w:ascii="方正小标宋简体" w:hAnsi="方正小标宋简体" w:eastAsia="方正小标宋简体" w:cs="方正小标宋简体"/>
          <w:b w:val="0"/>
          <w:bCs w:val="0"/>
          <w:i w:val="0"/>
          <w:caps w:val="0"/>
          <w:smallCaps w:val="0"/>
          <w:spacing w:val="0"/>
          <w:w w:val="100"/>
          <w:sz w:val="44"/>
          <w:szCs w:val="44"/>
          <w:lang w:val="en-US" w:eastAsia="zh-CN"/>
        </w:rPr>
        <w:t>社区）</w:t>
      </w:r>
    </w:p>
    <w:p w14:paraId="750D362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eastAsia" w:ascii="方正小标宋简体" w:hAnsi="方正小标宋简体" w:eastAsia="方正小标宋简体" w:cs="方正小标宋简体"/>
          <w:b w:val="0"/>
          <w:bCs w:val="0"/>
          <w:i w:val="0"/>
          <w:caps w:val="0"/>
          <w:smallCaps w:val="0"/>
          <w:spacing w:val="0"/>
          <w:w w:val="100"/>
          <w:sz w:val="44"/>
          <w:szCs w:val="44"/>
        </w:rPr>
      </w:pPr>
      <w:r>
        <w:rPr>
          <w:rFonts w:hint="eastAsia" w:ascii="方正小标宋简体" w:hAnsi="方正小标宋简体" w:eastAsia="方正小标宋简体" w:cs="方正小标宋简体"/>
          <w:b w:val="0"/>
          <w:bCs w:val="0"/>
          <w:i w:val="0"/>
          <w:caps w:val="0"/>
          <w:smallCaps w:val="0"/>
          <w:spacing w:val="0"/>
          <w:w w:val="100"/>
          <w:sz w:val="44"/>
          <w:szCs w:val="44"/>
        </w:rPr>
        <w:t>运动会竞赛规程</w:t>
      </w:r>
    </w:p>
    <w:p w14:paraId="3CF3839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spacing w:val="0"/>
          <w:w w:val="100"/>
          <w:sz w:val="32"/>
          <w:szCs w:val="32"/>
        </w:rPr>
      </w:pPr>
    </w:p>
    <w:p w14:paraId="02CDCB9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bCs w:val="0"/>
          <w:i w:val="0"/>
          <w:caps w:val="0"/>
          <w:smallCaps w:val="0"/>
          <w:spacing w:val="0"/>
          <w:w w:val="100"/>
          <w:sz w:val="32"/>
          <w:szCs w:val="32"/>
        </w:rPr>
      </w:pPr>
      <w:r>
        <w:rPr>
          <w:rFonts w:hint="eastAsia" w:ascii="黑体" w:hAnsi="黑体" w:eastAsia="黑体" w:cs="黑体"/>
          <w:b w:val="0"/>
          <w:bCs w:val="0"/>
          <w:i w:val="0"/>
          <w:caps w:val="0"/>
          <w:smallCaps w:val="0"/>
          <w:spacing w:val="0"/>
          <w:w w:val="100"/>
          <w:sz w:val="32"/>
          <w:szCs w:val="32"/>
          <w:lang w:eastAsia="zh-CN"/>
        </w:rPr>
        <w:t>一</w:t>
      </w:r>
      <w:r>
        <w:rPr>
          <w:rFonts w:hint="eastAsia" w:ascii="黑体" w:hAnsi="黑体" w:eastAsia="黑体" w:cs="黑体"/>
          <w:b w:val="0"/>
          <w:bCs w:val="0"/>
          <w:i w:val="0"/>
          <w:caps w:val="0"/>
          <w:smallCaps w:val="0"/>
          <w:spacing w:val="0"/>
          <w:w w:val="100"/>
          <w:sz w:val="32"/>
          <w:szCs w:val="32"/>
        </w:rPr>
        <w:t>、竞赛办法</w:t>
      </w:r>
    </w:p>
    <w:p w14:paraId="2AA6B55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（一）男子五人制足球</w:t>
      </w:r>
      <w:bookmarkStart w:id="0" w:name="_GoBack"/>
      <w:bookmarkEnd w:id="0"/>
    </w:p>
    <w:p w14:paraId="284D17B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参照国际足联最新《五人制足球竞赛规则》，结合本次比赛的情况，特对本次足球比赛竞赛规则作如下规定：</w:t>
      </w:r>
    </w:p>
    <w:p w14:paraId="44516DD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1.赛事赛制：</w:t>
      </w:r>
      <w:r>
        <w:rPr>
          <w:rFonts w:ascii="仿宋_GB2312" w:hAnsi="仿宋_GB2312" w:eastAsia="仿宋_GB2312" w:cs="仿宋_GB2312"/>
          <w:b w:val="0"/>
          <w:i w:val="0"/>
          <w:caps w:val="0"/>
          <w:smallCaps w:val="0"/>
          <w:color w:val="auto"/>
          <w:spacing w:val="0"/>
          <w:w w:val="100"/>
          <w:kern w:val="2"/>
          <w:sz w:val="32"/>
          <w:szCs w:val="32"/>
          <w:lang w:val="en-US" w:eastAsia="zh-CN" w:bidi="ar-SA"/>
        </w:rPr>
        <w:t>比赛根据报名队数进行编排。</w:t>
      </w:r>
    </w:p>
    <w:p w14:paraId="5E2DDB5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2.比赛场地：</w:t>
      </w:r>
      <w:r>
        <w:rPr>
          <w:rFonts w:ascii="仿宋_GB2312" w:hAnsi="仿宋_GB2312" w:eastAsia="仿宋_GB2312" w:cs="仿宋_GB2312"/>
          <w:b w:val="0"/>
          <w:i w:val="0"/>
          <w:caps w:val="0"/>
          <w:smallCaps w:val="0"/>
          <w:color w:val="auto"/>
          <w:spacing w:val="0"/>
          <w:w w:val="100"/>
          <w:kern w:val="2"/>
          <w:sz w:val="32"/>
          <w:szCs w:val="32"/>
          <w:lang w:val="en-US" w:eastAsia="zh-CN" w:bidi="ar-SA"/>
        </w:rPr>
        <w:t>球场为长方形，长度：35米，宽度：20米。</w:t>
      </w:r>
    </w:p>
    <w:p w14:paraId="2EE2DDA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3.比赛用球：</w:t>
      </w:r>
      <w:r>
        <w:rPr>
          <w:rFonts w:ascii="仿宋_GB2312" w:hAnsi="仿宋_GB2312" w:eastAsia="仿宋_GB2312" w:cs="仿宋_GB2312"/>
          <w:b w:val="0"/>
          <w:i w:val="0"/>
          <w:caps w:val="0"/>
          <w:smallCaps w:val="0"/>
          <w:color w:val="auto"/>
          <w:spacing w:val="0"/>
          <w:w w:val="100"/>
          <w:kern w:val="2"/>
          <w:sz w:val="32"/>
          <w:szCs w:val="32"/>
          <w:lang w:val="en-US" w:eastAsia="zh-CN" w:bidi="ar-SA"/>
        </w:rPr>
        <w:t>比赛采用4号五人制专用球，气压标准不得超过0.5个大气压。比赛用球由组委会指定。</w:t>
      </w:r>
    </w:p>
    <w:p w14:paraId="5209BF9D">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4.替换队员：</w:t>
      </w:r>
      <w:r>
        <w:rPr>
          <w:rFonts w:ascii="仿宋_GB2312" w:hAnsi="仿宋_GB2312" w:eastAsia="仿宋_GB2312" w:cs="仿宋_GB2312"/>
          <w:b w:val="0"/>
          <w:i w:val="0"/>
          <w:caps w:val="0"/>
          <w:smallCaps w:val="0"/>
          <w:color w:val="auto"/>
          <w:spacing w:val="0"/>
          <w:w w:val="100"/>
          <w:kern w:val="2"/>
          <w:sz w:val="32"/>
          <w:szCs w:val="32"/>
          <w:lang w:val="en-US" w:eastAsia="zh-CN" w:bidi="ar-SA"/>
        </w:rPr>
        <w:t>比赛中，无论比赛进行中还是死球状态下，队员在任何时候都可以进行替补交换，而且不用通知裁判员。替换队员时，必须遵守以下规定：</w:t>
      </w:r>
    </w:p>
    <w:p w14:paraId="70C1800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（1）每场比赛开始前10分钟，各队教练员必须提交上场的5名队员和5名替补队员名单。比赛替补席每队5个座席，替补运动员5席，其他人员不得入座。</w:t>
      </w:r>
    </w:p>
    <w:p w14:paraId="12D199A8">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（2）除非特殊情况（如队员受伤）外，离场队员须由本方换人区离场。</w:t>
      </w:r>
    </w:p>
    <w:p w14:paraId="49915D67">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（3）上场队员必须在离场队员完全越出边线后，方能从本方换人区进场。此刻，替补队员即成为场上队员，而被替换下场的队员则变成替补队员。</w:t>
      </w:r>
    </w:p>
    <w:p w14:paraId="30EEC0B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（4）替补队员无论上场与否，裁判员均有权对其行使职权。</w:t>
      </w:r>
    </w:p>
    <w:p w14:paraId="2962D57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（5）被替换的队员可以再次上场参加该场比赛。</w:t>
      </w:r>
    </w:p>
    <w:p w14:paraId="0CB3E705">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仿宋_GB2312" w:hAnsi="仿宋_GB2312" w:eastAsia="仿宋_GB2312" w:cs="仿宋_GB2312"/>
          <w:b/>
          <w:bCs/>
          <w:i w:val="0"/>
          <w:caps w:val="0"/>
          <w:smallCaps w:val="0"/>
          <w:color w:val="auto"/>
          <w:spacing w:val="0"/>
          <w:w w:val="100"/>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5.更换守门员</w:t>
      </w:r>
      <w:r>
        <w:rPr>
          <w:rFonts w:hint="eastAsia" w:ascii="仿宋_GB2312" w:hAnsi="仿宋_GB2312" w:eastAsia="仿宋_GB2312" w:cs="仿宋_GB2312"/>
          <w:b/>
          <w:bCs/>
          <w:i w:val="0"/>
          <w:caps w:val="0"/>
          <w:smallCaps w:val="0"/>
          <w:color w:val="auto"/>
          <w:spacing w:val="0"/>
          <w:w w:val="100"/>
          <w:kern w:val="2"/>
          <w:sz w:val="32"/>
          <w:szCs w:val="32"/>
          <w:lang w:val="en-US" w:eastAsia="zh-CN" w:bidi="ar-SA"/>
        </w:rPr>
        <w:t>：</w:t>
      </w:r>
    </w:p>
    <w:p w14:paraId="6BFA72C7">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（1）比赛中，任何替补队员都可以替换守门员。</w:t>
      </w:r>
    </w:p>
    <w:p w14:paraId="1763AFF2">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（2）替换守门员可以随时进行，不需要考虑在死球状态下，也不需要通知裁判组，和其他队员的换人程序一致。</w:t>
      </w:r>
    </w:p>
    <w:p w14:paraId="30310733">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（3）如果场上队员和守门员互换位置，则必须在死球时通知场上裁判员方可进行。</w:t>
      </w:r>
    </w:p>
    <w:p w14:paraId="5D89B3C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（4）场上队员或替补队员替换场上守门员时，必须穿着守门员的服装，且背后的比赛号码必须</w:t>
      </w:r>
      <w:r>
        <w:rPr>
          <w:rFonts w:hint="eastAsia" w:ascii="仿宋_GB2312" w:hAnsi="仿宋_GB2312" w:eastAsia="仿宋_GB2312" w:cs="仿宋_GB2312"/>
          <w:b w:val="0"/>
          <w:i w:val="0"/>
          <w:caps w:val="0"/>
          <w:smallCaps w:val="0"/>
          <w:color w:val="auto"/>
          <w:spacing w:val="0"/>
          <w:w w:val="100"/>
          <w:kern w:val="2"/>
          <w:sz w:val="32"/>
          <w:szCs w:val="32"/>
          <w:lang w:val="en-US" w:eastAsia="zh-CN" w:bidi="ar-SA"/>
        </w:rPr>
        <w:t>是</w:t>
      </w:r>
      <w:r>
        <w:rPr>
          <w:rFonts w:ascii="仿宋_GB2312" w:hAnsi="仿宋_GB2312" w:eastAsia="仿宋_GB2312" w:cs="仿宋_GB2312"/>
          <w:b w:val="0"/>
          <w:i w:val="0"/>
          <w:caps w:val="0"/>
          <w:smallCaps w:val="0"/>
          <w:color w:val="auto"/>
          <w:spacing w:val="0"/>
          <w:w w:val="100"/>
          <w:kern w:val="2"/>
          <w:sz w:val="32"/>
          <w:szCs w:val="32"/>
          <w:lang w:val="en-US" w:eastAsia="zh-CN" w:bidi="ar-SA"/>
        </w:rPr>
        <w:t>自己原来的号码。</w:t>
      </w:r>
    </w:p>
    <w:p w14:paraId="54B77E2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6.出示红牌后的队员补充</w:t>
      </w:r>
      <w:r>
        <w:rPr>
          <w:rFonts w:hint="eastAsia" w:ascii="仿宋_GB2312" w:hAnsi="仿宋_GB2312" w:eastAsia="仿宋_GB2312" w:cs="仿宋_GB2312"/>
          <w:b/>
          <w:bCs/>
          <w:i w:val="0"/>
          <w:caps w:val="0"/>
          <w:smallCaps w:val="0"/>
          <w:color w:val="auto"/>
          <w:spacing w:val="0"/>
          <w:w w:val="100"/>
          <w:kern w:val="2"/>
          <w:sz w:val="32"/>
          <w:szCs w:val="32"/>
          <w:lang w:val="en-US" w:eastAsia="zh-CN" w:bidi="ar-SA"/>
        </w:rPr>
        <w:t>：</w:t>
      </w:r>
      <w:r>
        <w:rPr>
          <w:rFonts w:ascii="仿宋_GB2312" w:hAnsi="仿宋_GB2312" w:eastAsia="仿宋_GB2312" w:cs="仿宋_GB2312"/>
          <w:b w:val="0"/>
          <w:i w:val="0"/>
          <w:caps w:val="0"/>
          <w:smallCaps w:val="0"/>
          <w:color w:val="auto"/>
          <w:spacing w:val="0"/>
          <w:w w:val="100"/>
          <w:kern w:val="2"/>
          <w:sz w:val="32"/>
          <w:szCs w:val="32"/>
          <w:lang w:val="en-US" w:eastAsia="zh-CN" w:bidi="ar-SA"/>
        </w:rPr>
        <w:t>在比赛中，当场上有队员被红牌罚出场</w:t>
      </w:r>
      <w:r>
        <w:rPr>
          <w:rFonts w:hint="eastAsia" w:ascii="仿宋_GB2312" w:hAnsi="仿宋_GB2312" w:eastAsia="仿宋_GB2312" w:cs="仿宋_GB2312"/>
          <w:b w:val="0"/>
          <w:i w:val="0"/>
          <w:caps w:val="0"/>
          <w:smallCaps w:val="0"/>
          <w:color w:val="auto"/>
          <w:spacing w:val="0"/>
          <w:w w:val="100"/>
          <w:kern w:val="2"/>
          <w:sz w:val="32"/>
          <w:szCs w:val="32"/>
          <w:lang w:val="en-US" w:eastAsia="zh-CN" w:bidi="ar-SA"/>
        </w:rPr>
        <w:t>后</w:t>
      </w:r>
      <w:r>
        <w:rPr>
          <w:rFonts w:ascii="仿宋_GB2312" w:hAnsi="仿宋_GB2312" w:eastAsia="仿宋_GB2312" w:cs="仿宋_GB2312"/>
          <w:b w:val="0"/>
          <w:i w:val="0"/>
          <w:caps w:val="0"/>
          <w:smallCaps w:val="0"/>
          <w:color w:val="auto"/>
          <w:spacing w:val="0"/>
          <w:w w:val="100"/>
          <w:kern w:val="2"/>
          <w:sz w:val="32"/>
          <w:szCs w:val="32"/>
          <w:lang w:val="en-US" w:eastAsia="zh-CN" w:bidi="ar-SA"/>
        </w:rPr>
        <w:t>，只有经过场外助理裁判的允许，替补队员才可以在其同伴被罚出场两分钟后，从本方换人区补充入场。但有下列条件：</w:t>
      </w:r>
    </w:p>
    <w:p w14:paraId="46E00796">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（1）如果场上人数多的一方在两分钟时间内攻入对方一球，则人数少的一方可即刻补充一名队员上场，不必满足两分钟的惩罚时间。</w:t>
      </w:r>
    </w:p>
    <w:p w14:paraId="7921078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（2）如果人数少的一方在两分钟时间内攻入对方一球，或者人数相等的情况下，某队攻入对方一球，则人数不变，比赛继续直至两分钟的惩罚时间结束。</w:t>
      </w:r>
    </w:p>
    <w:p w14:paraId="6628194E">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7.比赛服装</w:t>
      </w:r>
      <w:r>
        <w:rPr>
          <w:rFonts w:hint="eastAsia" w:ascii="仿宋_GB2312" w:hAnsi="仿宋_GB2312" w:eastAsia="仿宋_GB2312" w:cs="仿宋_GB2312"/>
          <w:b/>
          <w:bCs/>
          <w:i w:val="0"/>
          <w:caps w:val="0"/>
          <w:smallCaps w:val="0"/>
          <w:color w:val="auto"/>
          <w:spacing w:val="0"/>
          <w:w w:val="100"/>
          <w:kern w:val="2"/>
          <w:sz w:val="32"/>
          <w:szCs w:val="32"/>
          <w:lang w:val="en-US" w:eastAsia="zh-CN" w:bidi="ar-SA"/>
        </w:rPr>
        <w:t>：</w:t>
      </w:r>
      <w:r>
        <w:rPr>
          <w:rFonts w:ascii="仿宋_GB2312" w:hAnsi="仿宋_GB2312" w:eastAsia="仿宋_GB2312" w:cs="仿宋_GB2312"/>
          <w:b w:val="0"/>
          <w:i w:val="0"/>
          <w:caps w:val="0"/>
          <w:smallCaps w:val="0"/>
          <w:color w:val="auto"/>
          <w:spacing w:val="0"/>
          <w:w w:val="100"/>
          <w:kern w:val="2"/>
          <w:sz w:val="32"/>
          <w:szCs w:val="32"/>
          <w:lang w:val="en-US" w:eastAsia="zh-CN" w:bidi="ar-SA"/>
        </w:rPr>
        <w:t>比赛队员必须服装统一，足球鞋</w:t>
      </w:r>
      <w:r>
        <w:rPr>
          <w:rFonts w:hint="eastAsia" w:ascii="仿宋_GB2312" w:hAnsi="仿宋_GB2312" w:eastAsia="仿宋_GB2312" w:cs="仿宋_GB2312"/>
          <w:b w:val="0"/>
          <w:i w:val="0"/>
          <w:caps w:val="0"/>
          <w:smallCaps w:val="0"/>
          <w:color w:val="auto"/>
          <w:spacing w:val="0"/>
          <w:w w:val="100"/>
          <w:kern w:val="2"/>
          <w:sz w:val="32"/>
          <w:szCs w:val="32"/>
          <w:lang w:val="en-US" w:eastAsia="zh-CN" w:bidi="ar-SA"/>
        </w:rPr>
        <w:t>为</w:t>
      </w:r>
      <w:r>
        <w:rPr>
          <w:rFonts w:ascii="仿宋_GB2312" w:hAnsi="仿宋_GB2312" w:eastAsia="仿宋_GB2312" w:cs="仿宋_GB2312"/>
          <w:b w:val="0"/>
          <w:i w:val="0"/>
          <w:caps w:val="0"/>
          <w:smallCaps w:val="0"/>
          <w:color w:val="auto"/>
          <w:spacing w:val="0"/>
          <w:w w:val="100"/>
          <w:kern w:val="2"/>
          <w:sz w:val="32"/>
          <w:szCs w:val="32"/>
          <w:lang w:val="en-US" w:eastAsia="zh-CN" w:bidi="ar-SA"/>
        </w:rPr>
        <w:t>碎钉</w:t>
      </w:r>
      <w:r>
        <w:rPr>
          <w:rFonts w:hint="eastAsia" w:ascii="仿宋_GB2312" w:hAnsi="仿宋_GB2312" w:eastAsia="仿宋_GB2312" w:cs="仿宋_GB2312"/>
          <w:b w:val="0"/>
          <w:i w:val="0"/>
          <w:caps w:val="0"/>
          <w:smallCaps w:val="0"/>
          <w:color w:val="auto"/>
          <w:spacing w:val="0"/>
          <w:w w:val="100"/>
          <w:kern w:val="2"/>
          <w:sz w:val="32"/>
          <w:szCs w:val="32"/>
          <w:lang w:val="en-US" w:eastAsia="zh-CN" w:bidi="ar-SA"/>
        </w:rPr>
        <w:t>足球鞋</w:t>
      </w:r>
      <w:r>
        <w:rPr>
          <w:rFonts w:ascii="仿宋_GB2312" w:hAnsi="仿宋_GB2312" w:eastAsia="仿宋_GB2312" w:cs="仿宋_GB2312"/>
          <w:b w:val="0"/>
          <w:i w:val="0"/>
          <w:caps w:val="0"/>
          <w:smallCaps w:val="0"/>
          <w:color w:val="auto"/>
          <w:spacing w:val="0"/>
          <w:w w:val="100"/>
          <w:kern w:val="2"/>
          <w:sz w:val="32"/>
          <w:szCs w:val="32"/>
          <w:lang w:val="en-US" w:eastAsia="zh-CN" w:bidi="ar-SA"/>
        </w:rPr>
        <w:t>。</w:t>
      </w:r>
    </w:p>
    <w:p w14:paraId="78050360">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（二）篮球</w:t>
      </w:r>
    </w:p>
    <w:p w14:paraId="2773656D">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ascii="仿宋_GB2312" w:hAnsi="仿宋_GB2312" w:eastAsia="仿宋_GB2312" w:cs="仿宋_GB2312"/>
          <w:b/>
          <w:bCs/>
          <w:i w:val="0"/>
          <w:caps w:val="0"/>
          <w:smallCaps w:val="0"/>
          <w:color w:val="auto"/>
          <w:spacing w:val="0"/>
          <w:w w:val="100"/>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1.时间：</w:t>
      </w:r>
    </w:p>
    <w:p w14:paraId="2CAD0A52">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（1）本次比赛时间分为上半场和下半场各20分钟，中场休息5分钟，加时赛5分钟。</w:t>
      </w:r>
    </w:p>
    <w:p w14:paraId="0198BAA3">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（2）本次比赛不设24秒违例。</w:t>
      </w:r>
    </w:p>
    <w:p w14:paraId="6997574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（3）本次比赛上、下半场各有一次暂停，每次一分钟。每半场比赛最后5分钟内不许叫停，叫停和换人时必须死球或本方球权的情况下可以进行。</w:t>
      </w:r>
    </w:p>
    <w:p w14:paraId="38814ABD">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仿宋_GB2312" w:hAnsi="仿宋_GB2312" w:eastAsia="仿宋_GB2312" w:cs="仿宋_GB2312"/>
          <w:b/>
          <w:bCs/>
          <w:i w:val="0"/>
          <w:caps w:val="0"/>
          <w:smallCaps w:val="0"/>
          <w:color w:val="auto"/>
          <w:spacing w:val="0"/>
          <w:w w:val="100"/>
          <w:kern w:val="2"/>
          <w:sz w:val="32"/>
          <w:szCs w:val="32"/>
          <w:lang w:val="en-US" w:eastAsia="zh-CN" w:bidi="ar-SA"/>
        </w:rPr>
      </w:pPr>
      <w:r>
        <w:rPr>
          <w:rFonts w:ascii="仿宋_GB2312" w:hAnsi="仿宋_GB2312" w:eastAsia="仿宋_GB2312" w:cs="仿宋_GB2312"/>
          <w:b/>
          <w:bCs/>
          <w:i w:val="0"/>
          <w:caps w:val="0"/>
          <w:smallCaps w:val="0"/>
          <w:color w:val="auto"/>
          <w:spacing w:val="0"/>
          <w:w w:val="100"/>
          <w:kern w:val="2"/>
          <w:sz w:val="32"/>
          <w:szCs w:val="32"/>
          <w:lang w:val="en-US" w:eastAsia="zh-CN" w:bidi="ar-SA"/>
        </w:rPr>
        <w:t>2.比赛办法</w:t>
      </w:r>
      <w:r>
        <w:rPr>
          <w:rFonts w:hint="eastAsia" w:ascii="仿宋_GB2312" w:hAnsi="仿宋_GB2312" w:eastAsia="仿宋_GB2312" w:cs="仿宋_GB2312"/>
          <w:b/>
          <w:bCs/>
          <w:i w:val="0"/>
          <w:caps w:val="0"/>
          <w:smallCaps w:val="0"/>
          <w:color w:val="auto"/>
          <w:spacing w:val="0"/>
          <w:w w:val="100"/>
          <w:kern w:val="2"/>
          <w:sz w:val="32"/>
          <w:szCs w:val="32"/>
          <w:lang w:val="en-US" w:eastAsia="zh-CN" w:bidi="ar-SA"/>
        </w:rPr>
        <w:t>：</w:t>
      </w:r>
    </w:p>
    <w:p w14:paraId="73C8B626">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8队以上进行分组循环（包括8队），同一小组两队出线，进行第二轮交叉淘汰进入半决赛，获胜队进入决赛，两队或两队以上积分相同，则按该组队得失分率计算排列名次。8队以上采取单循环，胜一场得2分，负一场得一分，弃权不得分。</w:t>
      </w:r>
    </w:p>
    <w:p w14:paraId="18A039A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（2）半场全队累计7次犯规后，如再犯规由对方罚球两次，个人犯规累计5次被罚出场，队员技术犯规累计全队犯规次数和个人犯规次数。</w:t>
      </w:r>
    </w:p>
    <w:p w14:paraId="295C7F2B">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（三）排球</w:t>
      </w:r>
    </w:p>
    <w:p w14:paraId="5DC5919B">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1.采用目前国家通用的排球竞赛规则。</w:t>
      </w:r>
    </w:p>
    <w:p w14:paraId="2379251B">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2.比赛采用每球得分制，上场队员必须是5男1女，无论发球或接发球队胜球即得1分。</w:t>
      </w:r>
    </w:p>
    <w:p w14:paraId="13969709">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3.比赛采用每场三局两胜制，每局25分制，决胜局15分制，净胜2局为胜。</w:t>
      </w:r>
    </w:p>
    <w:p w14:paraId="6AE8A907">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4.场地长18米，宽9米，其中各边线外有3米无障碍区，网高2.24米。</w:t>
      </w:r>
    </w:p>
    <w:p w14:paraId="3C7CFBC9">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（四）网球</w:t>
      </w:r>
    </w:p>
    <w:p w14:paraId="1ED98C26">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1.采取团体对抗赛形式，每场比赛进行3盘双打，3盘2胜。第一阶段各项比赛均要打完，第二阶段决出胜负即可。</w:t>
      </w:r>
    </w:p>
    <w:p w14:paraId="1512A37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2.采用国家体育总局最新审定的《网球竞赛规则》，一盘6局先胜制和平局抢七决胜制，每局采用金球决胜制。</w:t>
      </w:r>
    </w:p>
    <w:p w14:paraId="2DC3B9E2">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3.开赛前10分钟提交参赛运动员名单，如出现选手因各种原因无法比赛，则算该组弃权，弃权以0:6告负，其他组仍有参赛权，成绩有效；如开赛后因伤病原因无法继续比赛，则已经取得的分数有效，并按此计入成绩。</w:t>
      </w:r>
    </w:p>
    <w:p w14:paraId="12215555">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4.比赛分二阶段进行：第一阶段根据参赛队数，分组进行比赛，决出小组前两名进入第二阶段。第二阶段采用同名次比赛，两小组第一名争夺冠亚军，两小组第二名争夺季军。</w:t>
      </w:r>
    </w:p>
    <w:p w14:paraId="699F6855">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b w:val="0"/>
          <w:bCs w:val="0"/>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5.第一阶段小组赛名次计算：比赛按胜一场得2分，负一场得1分，弃权得0分计算，积分多者名次列前；若</w:t>
      </w: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两</w:t>
      </w: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队积分相同，相互间胜者名次列前；若三队及以上积分相等，按相关队间净胜盘、净胜局顺序决定名次。</w:t>
      </w:r>
    </w:p>
    <w:p w14:paraId="3061F74E">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（五）乒乓球</w:t>
      </w:r>
    </w:p>
    <w:p w14:paraId="5D902A9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1.采用国家体育总局审定的最新《乒乓球竞赛规则》。</w:t>
      </w:r>
    </w:p>
    <w:p w14:paraId="0B66D24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2.男、女团体均采用斯韦思林杯赛制：即主、客队按A一X、B一Y、C一Z、A一Y、B一X顺序进行比赛，每场5盘3胜，每盘5局3胜，每局11分制。男、女单打每场5局3胜，每局11分制。</w:t>
      </w:r>
    </w:p>
    <w:p w14:paraId="66D15E7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3.男、女单打均采用单淘汰的办法进行比赛。</w:t>
      </w:r>
    </w:p>
    <w:p w14:paraId="1BA96069">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（六）羽毛球</w:t>
      </w:r>
    </w:p>
    <w:p w14:paraId="14359B20">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1.采用国家体育总局审定的最新《羽毛球竞赛规则》。</w:t>
      </w:r>
    </w:p>
    <w:p w14:paraId="58266590">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2.团体赛为混合团体，出场顺序为男双、混双、女双。</w:t>
      </w:r>
    </w:p>
    <w:p w14:paraId="13D36CE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3.男、女单打均采用单淘汰附加赛的办法进行比赛。</w:t>
      </w:r>
    </w:p>
    <w:p w14:paraId="332D4AF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（七）男、女混合拔河</w:t>
      </w:r>
    </w:p>
    <w:p w14:paraId="18758483">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1.按照通用的拔河赛制进行比赛。</w:t>
      </w:r>
    </w:p>
    <w:p w14:paraId="4C25047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2.每代表队10名队员参加比赛，其中至少4名女队员上场参赛。</w:t>
      </w:r>
    </w:p>
    <w:p w14:paraId="18D0E5FD">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3.采取3局2胜单淘汰赛制</w:t>
      </w:r>
    </w:p>
    <w:p w14:paraId="1D936DE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 xml:space="preserve">（八）大白毽五人围踢竞赛办法 </w:t>
      </w:r>
    </w:p>
    <w:p w14:paraId="1D35CD33">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大白毽比赛规则</w:t>
      </w:r>
    </w:p>
    <w:p w14:paraId="13C570A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1.比赛围圈直径4米，时间五分钟</w:t>
      </w:r>
    </w:p>
    <w:p w14:paraId="2E7C5252">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2.评分规则</w:t>
      </w:r>
    </w:p>
    <w:p w14:paraId="5925FBAE">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A：（1分）盘、拐、绷、磕；</w:t>
      </w:r>
    </w:p>
    <w:p w14:paraId="13F5BB97">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B：（2分）倒钩、侧打、跳踢（小跳）、回蹬、转身拐、二踢脚、回马枪、朝天蹬；</w:t>
      </w:r>
    </w:p>
    <w:p w14:paraId="5767FF1B">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C：（3分）片马、反片马、 后打、侧后打、旋转打、跳剪、绕花、单飞燕（双脚离地高度超出膝盖）、燕过中门、鱼跃龙门；</w:t>
      </w:r>
    </w:p>
    <w:p w14:paraId="71074475">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D：（4分）跳后（侧）打（双脚同时离地）、抽丝后打、抽丝侧打，探海，腾空360（双脚同时离地）、燕过天门，一字马救键、暗度陈仓、马踏飞燕、地剪；</w:t>
      </w:r>
    </w:p>
    <w:p w14:paraId="1412A8B5">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E：（5分）落雁飞鹰、蝎子摆尾、前蹦后打；</w:t>
      </w:r>
    </w:p>
    <w:p w14:paraId="5EB8917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F：（8分）连珠炮、单飞连珠；</w:t>
      </w:r>
    </w:p>
    <w:p w14:paraId="04CAC5D6">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G：（扣分）手抛毽扣3分，掉毽2分，发毽踩线2分。</w:t>
      </w:r>
    </w:p>
    <w:p w14:paraId="05F9D6D9">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（九）健步走</w:t>
      </w:r>
    </w:p>
    <w:p w14:paraId="66A9BEE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参加者以单位在起点集合（须举队旗），男、女不分组，发令后出发，沿比赛路线步行完成赛程，在规定时间内完成比赛的单位，将评出优秀组织奖。</w:t>
      </w:r>
    </w:p>
    <w:p w14:paraId="19587B0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3" w:firstLineChars="200"/>
        <w:jc w:val="both"/>
        <w:textAlignment w:val="baseline"/>
        <w:rPr>
          <w:rFonts w:hint="eastAsia" w:ascii="楷体_GB2312" w:hAnsi="楷体_GB2312" w:eastAsia="楷体_GB2312" w:cs="楷体_GB2312"/>
          <w:b/>
          <w:bCs/>
          <w:i w:val="0"/>
          <w:caps w:val="0"/>
          <w:smallCaps w:val="0"/>
          <w:color w:val="auto"/>
          <w:spacing w:val="0"/>
          <w:w w:val="100"/>
          <w:kern w:val="2"/>
          <w:sz w:val="32"/>
          <w:szCs w:val="32"/>
          <w:lang w:val="en-US" w:eastAsia="zh-CN" w:bidi="ar-SA"/>
        </w:rPr>
      </w:pPr>
      <w:r>
        <w:rPr>
          <w:rFonts w:hint="eastAsia" w:ascii="楷体_GB2312" w:hAnsi="楷体_GB2312" w:eastAsia="楷体_GB2312" w:cs="楷体_GB2312"/>
          <w:b/>
          <w:bCs/>
          <w:i w:val="0"/>
          <w:caps w:val="0"/>
          <w:smallCaps w:val="0"/>
          <w:color w:val="auto"/>
          <w:spacing w:val="0"/>
          <w:w w:val="100"/>
          <w:kern w:val="2"/>
          <w:sz w:val="32"/>
          <w:szCs w:val="32"/>
          <w:lang w:val="en-US" w:eastAsia="zh-CN" w:bidi="ar-SA"/>
        </w:rPr>
        <w:t>（十）趣味活动</w:t>
      </w:r>
    </w:p>
    <w:p w14:paraId="3D1BC336">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1.套大鹅：</w:t>
      </w:r>
    </w:p>
    <w:p w14:paraId="4888DC98">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参赛者站在投掷线外，将圈（5个）套向目标大鹅区域。目标区域设置大鹅，套中次数多者视为完成游戏。</w:t>
      </w:r>
    </w:p>
    <w:p w14:paraId="60FEA86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2.呼啦圈：</w:t>
      </w:r>
    </w:p>
    <w:p w14:paraId="64BCDAF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参与者用腰部转呼啦圈，保持呼啦圈在一定时间内不落地或达到规定次数。</w:t>
      </w:r>
    </w:p>
    <w:p w14:paraId="694014EB">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3.顾首顾尾：</w:t>
      </w:r>
    </w:p>
    <w:p w14:paraId="528995F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pP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参赛者两人组队，坐在毛毛虫气模上进行一次20米往返跑（单程10米），用时越短分数越高。</w:t>
      </w:r>
    </w:p>
    <w:p w14:paraId="707AAF16">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i w:val="0"/>
          <w:caps w:val="0"/>
          <w:smallCaps w:val="0"/>
          <w:color w:val="auto"/>
          <w:spacing w:val="0"/>
          <w:w w:val="100"/>
          <w:kern w:val="2"/>
          <w:sz w:val="32"/>
          <w:szCs w:val="32"/>
          <w:lang w:val="en-US" w:eastAsia="zh-CN" w:bidi="ar-SA"/>
        </w:rPr>
        <w:t>二、运动员参赛资格及条件</w:t>
      </w:r>
    </w:p>
    <w:p w14:paraId="51CD0D1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1.所有比赛项目参赛队员必须是本单位或本系统干部职工，一经发现，取消该参赛队该项目比赛资格。组委会将设运动员资格审查委员会，严格审查参赛队员资格，一经发现取消该项目比赛资格。</w:t>
      </w:r>
    </w:p>
    <w:p w14:paraId="68B2463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2.在校学生不得参加比赛。</w:t>
      </w:r>
    </w:p>
    <w:p w14:paraId="6FDBCDA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3.参赛运动员须办理人身意外伤害保险。参加男子五人制足球、篮球、排球、网球、拔河对抗性比赛的参赛队员，必须经旗县级以上人民医院体检，出具适合参赛的身体健康证明及签订免责声明。</w:t>
      </w:r>
    </w:p>
    <w:p w14:paraId="0C829AC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Calibri" w:hAnsi="Calibri" w:eastAsia="宋体" w:cs="Times New Roman"/>
          <w:color w:val="auto"/>
          <w:kern w:val="2"/>
          <w:sz w:val="21"/>
          <w:szCs w:val="21"/>
          <w:lang w:val="en-US" w:eastAsia="zh-CN" w:bidi="ar-SA"/>
        </w:rPr>
      </w:pPr>
      <w:r>
        <w:rPr>
          <w:rFonts w:ascii="仿宋_GB2312" w:hAnsi="仿宋_GB2312" w:eastAsia="仿宋_GB2312" w:cs="仿宋_GB2312"/>
          <w:b w:val="0"/>
          <w:bCs/>
          <w:i w:val="0"/>
          <w:caps w:val="0"/>
          <w:smallCaps w:val="0"/>
          <w:color w:val="auto"/>
          <w:spacing w:val="0"/>
          <w:w w:val="100"/>
          <w:kern w:val="2"/>
          <w:sz w:val="32"/>
          <w:szCs w:val="32"/>
          <w:lang w:val="en-US" w:eastAsia="zh-CN" w:bidi="ar-SA"/>
        </w:rPr>
        <w:t>4.</w:t>
      </w: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外聘队员事项</w:t>
      </w:r>
    </w:p>
    <w:p w14:paraId="63F6AFDF">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Calibri" w:hAnsi="Calibri" w:eastAsia="宋体" w:cs="Times New Roman"/>
          <w:color w:val="auto"/>
          <w:kern w:val="2"/>
          <w:sz w:val="21"/>
          <w:szCs w:val="21"/>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根据团体项目的不同以下项目可以有外聘人员（必须是本旗常驻人员或在职职工）</w:t>
      </w:r>
    </w:p>
    <w:p w14:paraId="470A3817">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Calibri" w:hAnsi="Calibri" w:eastAsia="宋体" w:cs="Times New Roman"/>
          <w:color w:val="auto"/>
          <w:kern w:val="2"/>
          <w:sz w:val="21"/>
          <w:szCs w:val="21"/>
          <w:lang w:val="en-US" w:eastAsia="zh-CN" w:bidi="ar-SA"/>
        </w:rPr>
      </w:pPr>
      <w:r>
        <w:rPr>
          <w:rFonts w:hint="eastAsia" w:ascii="仿宋_GB2312" w:hAnsi="仿宋_GB2312" w:eastAsia="仿宋_GB2312" w:cs="仿宋_GB2312"/>
          <w:b w:val="0"/>
          <w:i w:val="0"/>
          <w:caps w:val="0"/>
          <w:smallCaps w:val="0"/>
          <w:color w:val="auto"/>
          <w:spacing w:val="0"/>
          <w:w w:val="100"/>
          <w:kern w:val="2"/>
          <w:sz w:val="32"/>
          <w:szCs w:val="32"/>
          <w:lang w:val="en-US" w:eastAsia="zh-CN" w:bidi="ar-SA"/>
        </w:rPr>
        <w:t>（1）</w:t>
      </w:r>
      <w:r>
        <w:rPr>
          <w:rFonts w:ascii="仿宋_GB2312" w:hAnsi="仿宋_GB2312" w:eastAsia="仿宋_GB2312" w:cs="仿宋_GB2312"/>
          <w:b w:val="0"/>
          <w:i w:val="0"/>
          <w:caps w:val="0"/>
          <w:smallCaps w:val="0"/>
          <w:color w:val="auto"/>
          <w:spacing w:val="0"/>
          <w:w w:val="100"/>
          <w:kern w:val="2"/>
          <w:sz w:val="32"/>
          <w:szCs w:val="32"/>
          <w:lang w:val="en-US" w:eastAsia="zh-CN" w:bidi="ar-SA"/>
        </w:rPr>
        <w:t>篮球、足球、排球可以有两名外聘人员。</w:t>
      </w:r>
    </w:p>
    <w:p w14:paraId="765B1A24">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hint="eastAsia" w:ascii="仿宋_GB2312" w:hAnsi="仿宋_GB2312" w:eastAsia="仿宋_GB2312" w:cs="仿宋_GB2312"/>
          <w:b w:val="0"/>
          <w:i w:val="0"/>
          <w:caps w:val="0"/>
          <w:smallCaps w:val="0"/>
          <w:color w:val="auto"/>
          <w:spacing w:val="0"/>
          <w:w w:val="100"/>
          <w:kern w:val="2"/>
          <w:sz w:val="32"/>
          <w:szCs w:val="32"/>
          <w:lang w:val="en-US" w:eastAsia="zh-CN" w:bidi="ar-SA"/>
        </w:rPr>
        <w:t>（2）</w:t>
      </w:r>
      <w:r>
        <w:rPr>
          <w:rFonts w:ascii="仿宋_GB2312" w:hAnsi="仿宋_GB2312" w:eastAsia="仿宋_GB2312" w:cs="仿宋_GB2312"/>
          <w:b w:val="0"/>
          <w:i w:val="0"/>
          <w:caps w:val="0"/>
          <w:smallCaps w:val="0"/>
          <w:color w:val="auto"/>
          <w:spacing w:val="0"/>
          <w:w w:val="100"/>
          <w:kern w:val="2"/>
          <w:sz w:val="32"/>
          <w:szCs w:val="32"/>
          <w:lang w:val="en-US" w:eastAsia="zh-CN" w:bidi="ar-SA"/>
        </w:rPr>
        <w:t>乒乓球、羽毛球根据情况可以有1名外聘人员。</w:t>
      </w:r>
    </w:p>
    <w:p w14:paraId="7212BAB5">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i w:val="0"/>
          <w:caps w:val="0"/>
          <w:smallCaps w:val="0"/>
          <w:color w:val="auto"/>
          <w:spacing w:val="0"/>
          <w:w w:val="100"/>
          <w:kern w:val="2"/>
          <w:sz w:val="32"/>
          <w:szCs w:val="32"/>
          <w:lang w:val="en-US" w:eastAsia="zh-CN" w:bidi="ar-SA"/>
        </w:rPr>
        <w:t>三、报名方式</w:t>
      </w:r>
    </w:p>
    <w:p w14:paraId="11005F5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1.各单位务必于</w:t>
      </w: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9</w:t>
      </w: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月</w:t>
      </w: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20</w:t>
      </w: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日前</w:t>
      </w:r>
      <w:r>
        <w:rPr>
          <w:rFonts w:ascii="仿宋_GB2312" w:hAnsi="仿宋_GB2312" w:eastAsia="仿宋_GB2312" w:cs="仿宋_GB2312"/>
          <w:b w:val="0"/>
          <w:i w:val="0"/>
          <w:caps w:val="0"/>
          <w:smallCaps w:val="0"/>
          <w:color w:val="auto"/>
          <w:spacing w:val="0"/>
          <w:w w:val="100"/>
          <w:kern w:val="2"/>
          <w:sz w:val="32"/>
          <w:szCs w:val="32"/>
          <w:lang w:val="en-US" w:eastAsia="zh-CN" w:bidi="ar-SA"/>
        </w:rPr>
        <w:t>将报名资料一式两份报送旗文体旅游广电局（乌拉山镇603、体育股），报名资料加盖公章后的报名表、单位简介以及参赛运动员体检单、保险单复印件。同时以电子版形式一并报送报名表和单位简介。</w:t>
      </w:r>
    </w:p>
    <w:p w14:paraId="2103CE2A">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2.旗直有关系统二级单位党组织可独立组队报名参加，由主管单位党组织负责通知，并组织统一报名。</w:t>
      </w:r>
    </w:p>
    <w:p w14:paraId="21787EAD">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3.各比赛项目参赛人数规定：</w:t>
      </w:r>
    </w:p>
    <w:p w14:paraId="6B8FFB92">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（1）足球领队1名，教练员1名，运动员8-10名。</w:t>
      </w:r>
    </w:p>
    <w:p w14:paraId="7F4EF342">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（2）篮球领队1名，教练员1名，运动员8-10名。</w:t>
      </w:r>
    </w:p>
    <w:p w14:paraId="1B7546AD">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（3）排球（混合团体）领队1名、教练1名，可报男运动员6-8名，女运动员2名。</w:t>
      </w:r>
    </w:p>
    <w:p w14:paraId="78D03CAC">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（4）网球（混合团体）领队1名、教练1名，可报男运动员3名，女运动员2名。</w:t>
      </w:r>
    </w:p>
    <w:p w14:paraId="4472189E">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（5）乒乓球领队1名，教练员1名，团体可报运动员3名（男、女运动员不限），男、女单打（各限报5名）。</w:t>
      </w:r>
    </w:p>
    <w:p w14:paraId="2C8A9D13">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spacing w:val="-6"/>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（6）</w:t>
      </w:r>
      <w:r>
        <w:rPr>
          <w:rFonts w:ascii="仿宋_GB2312" w:hAnsi="仿宋_GB2312" w:eastAsia="仿宋_GB2312" w:cs="仿宋_GB2312"/>
          <w:b w:val="0"/>
          <w:i w:val="0"/>
          <w:caps w:val="0"/>
          <w:smallCaps w:val="0"/>
          <w:color w:val="auto"/>
          <w:spacing w:val="-6"/>
          <w:w w:val="100"/>
          <w:kern w:val="2"/>
          <w:sz w:val="32"/>
          <w:szCs w:val="32"/>
          <w:lang w:val="en-US" w:eastAsia="zh-CN" w:bidi="ar-SA"/>
        </w:rPr>
        <w:t>羽毛球领队1名，教练员1名，运动员8名（男运动员不可兼项，女运动员不少于2名），男、女单打（各限报3名）。</w:t>
      </w:r>
    </w:p>
    <w:p w14:paraId="0E1CC6A1">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（7）拔河（混合团体）领队1名、教练1名，可报男运动员6名，女运动员4名。</w:t>
      </w:r>
    </w:p>
    <w:p w14:paraId="1027191E">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i w:val="0"/>
          <w:caps w:val="0"/>
          <w:smallCaps w:val="0"/>
          <w:color w:val="auto"/>
          <w:spacing w:val="0"/>
          <w:w w:val="100"/>
          <w:kern w:val="2"/>
          <w:sz w:val="32"/>
          <w:szCs w:val="32"/>
          <w:lang w:val="en-US" w:eastAsia="zh-CN" w:bidi="ar-SA"/>
        </w:rPr>
        <w:t>（8）健步走领队1名，运动员人数不限，报名表只填人数。</w:t>
      </w:r>
    </w:p>
    <w:p w14:paraId="59DDB8D7">
      <w:pPr>
        <w:keepNext w:val="0"/>
        <w:keepLines w:val="0"/>
        <w:pageBreakBefore w:val="0"/>
        <w:widowControl w:val="0"/>
        <w:suppressAutoHyphen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baseline"/>
        <w:rPr>
          <w:rFonts w:ascii="仿宋_GB2312" w:hAnsi="仿宋_GB2312" w:eastAsia="仿宋_GB2312" w:cs="Times New Roman"/>
          <w:color w:val="auto"/>
          <w:kern w:val="2"/>
          <w:sz w:val="32"/>
          <w:szCs w:val="32"/>
          <w:lang w:val="en-US" w:eastAsia="zh-CN" w:bidi="ar-SA"/>
        </w:rPr>
      </w:pPr>
      <w:r>
        <w:rPr>
          <w:rFonts w:ascii="仿宋_GB2312" w:hAnsi="仿宋_GB2312" w:eastAsia="仿宋_GB2312" w:cs="仿宋_GB2312"/>
          <w:b w:val="0"/>
          <w:bCs w:val="0"/>
          <w:i w:val="0"/>
          <w:caps w:val="0"/>
          <w:smallCaps w:val="0"/>
          <w:color w:val="auto"/>
          <w:spacing w:val="0"/>
          <w:w w:val="100"/>
          <w:kern w:val="2"/>
          <w:sz w:val="32"/>
          <w:szCs w:val="32"/>
          <w:lang w:val="en-US" w:eastAsia="zh-CN" w:bidi="ar-SA"/>
        </w:rPr>
        <w:t>（9）趣味活动：</w:t>
      </w:r>
      <w:r>
        <w:rPr>
          <w:rFonts w:hint="eastAsia" w:ascii="仿宋_GB2312" w:hAnsi="仿宋_GB2312" w:eastAsia="仿宋_GB2312" w:cs="仿宋_GB2312"/>
          <w:b w:val="0"/>
          <w:bCs w:val="0"/>
          <w:i w:val="0"/>
          <w:caps w:val="0"/>
          <w:smallCaps w:val="0"/>
          <w:color w:val="auto"/>
          <w:spacing w:val="0"/>
          <w:w w:val="100"/>
          <w:kern w:val="2"/>
          <w:sz w:val="32"/>
          <w:szCs w:val="32"/>
          <w:lang w:val="en-US" w:eastAsia="zh-CN" w:bidi="ar-SA"/>
        </w:rPr>
        <w:t>领队1名，运动员人数不限。</w:t>
      </w:r>
    </w:p>
    <w:p w14:paraId="331F62A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bCs w:val="0"/>
          <w:i w:val="0"/>
          <w:caps w:val="0"/>
          <w:smallCaps w:val="0"/>
          <w:spacing w:val="0"/>
          <w:w w:val="100"/>
          <w:sz w:val="32"/>
          <w:szCs w:val="32"/>
        </w:rPr>
      </w:pPr>
      <w:r>
        <w:rPr>
          <w:rFonts w:hint="eastAsia" w:ascii="黑体" w:hAnsi="黑体" w:eastAsia="黑体" w:cs="黑体"/>
          <w:b w:val="0"/>
          <w:bCs w:val="0"/>
          <w:i w:val="0"/>
          <w:caps w:val="0"/>
          <w:smallCaps w:val="0"/>
          <w:spacing w:val="0"/>
          <w:w w:val="100"/>
          <w:sz w:val="32"/>
          <w:szCs w:val="32"/>
          <w:lang w:eastAsia="zh-CN"/>
        </w:rPr>
        <w:t>四</w:t>
      </w:r>
      <w:r>
        <w:rPr>
          <w:rFonts w:hint="eastAsia" w:ascii="黑体" w:hAnsi="黑体" w:eastAsia="黑体" w:cs="黑体"/>
          <w:b w:val="0"/>
          <w:bCs w:val="0"/>
          <w:i w:val="0"/>
          <w:caps w:val="0"/>
          <w:smallCaps w:val="0"/>
          <w:spacing w:val="0"/>
          <w:w w:val="100"/>
          <w:sz w:val="32"/>
          <w:szCs w:val="32"/>
        </w:rPr>
        <w:t>、报名联系方式</w:t>
      </w:r>
    </w:p>
    <w:p w14:paraId="183CF5D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caps w:val="0"/>
          <w:smallCaps w:val="0"/>
          <w:color w:val="auto"/>
          <w:spacing w:val="0"/>
          <w:w w:val="100"/>
          <w:sz w:val="32"/>
          <w:szCs w:val="32"/>
        </w:rPr>
        <w:t>联 系 人：</w:t>
      </w:r>
      <w:r>
        <w:rPr>
          <w:rFonts w:hint="eastAsia" w:ascii="仿宋_GB2312" w:hAnsi="仿宋_GB2312" w:eastAsia="仿宋_GB2312" w:cs="仿宋_GB2312"/>
          <w:b w:val="0"/>
          <w:bCs w:val="0"/>
          <w:i w:val="0"/>
          <w:caps w:val="0"/>
          <w:smallCaps w:val="0"/>
          <w:color w:val="auto"/>
          <w:spacing w:val="0"/>
          <w:w w:val="100"/>
          <w:sz w:val="32"/>
          <w:szCs w:val="32"/>
          <w:lang w:val="en-US" w:eastAsia="zh-CN"/>
        </w:rPr>
        <w:t>苏隆嘎</w:t>
      </w:r>
      <w:r>
        <w:rPr>
          <w:rFonts w:hint="eastAsia" w:ascii="仿宋_GB2312" w:hAnsi="仿宋_GB2312" w:eastAsia="仿宋_GB2312" w:cs="仿宋_GB2312"/>
          <w:b w:val="0"/>
          <w:bCs w:val="0"/>
          <w:i w:val="0"/>
          <w:caps w:val="0"/>
          <w:smallCaps w:val="0"/>
          <w:color w:val="auto"/>
          <w:spacing w:val="0"/>
          <w:w w:val="100"/>
          <w:sz w:val="32"/>
          <w:szCs w:val="32"/>
        </w:rPr>
        <w:t xml:space="preserve">   联系电话：</w:t>
      </w:r>
      <w:r>
        <w:rPr>
          <w:rFonts w:hint="eastAsia" w:ascii="仿宋_GB2312" w:hAnsi="仿宋_GB2312" w:eastAsia="仿宋_GB2312" w:cs="仿宋_GB2312"/>
          <w:b w:val="0"/>
          <w:bCs w:val="0"/>
          <w:i w:val="0"/>
          <w:caps w:val="0"/>
          <w:smallCaps w:val="0"/>
          <w:color w:val="auto"/>
          <w:spacing w:val="0"/>
          <w:w w:val="100"/>
          <w:sz w:val="32"/>
          <w:szCs w:val="32"/>
          <w:lang w:val="en-US" w:eastAsia="zh-CN"/>
        </w:rPr>
        <w:t>15049827236</w:t>
      </w:r>
    </w:p>
    <w:p w14:paraId="6520C9B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smallCaps w:val="0"/>
          <w:color w:val="auto"/>
          <w:spacing w:val="0"/>
          <w:w w:val="100"/>
          <w:sz w:val="32"/>
          <w:szCs w:val="32"/>
        </w:rPr>
        <w:t>邮    箱</w:t>
      </w:r>
      <w:r>
        <w:rPr>
          <w:rFonts w:hint="eastAsia" w:ascii="仿宋_GB2312" w:hAnsi="仿宋_GB2312" w:eastAsia="仿宋_GB2312" w:cs="仿宋_GB2312"/>
          <w:b w:val="0"/>
          <w:bCs w:val="0"/>
          <w:i w:val="0"/>
          <w:caps w:val="0"/>
          <w:smallCaps w:val="0"/>
          <w:color w:val="auto"/>
          <w:spacing w:val="0"/>
          <w:w w:val="100"/>
          <w:sz w:val="32"/>
          <w:szCs w:val="32"/>
          <w:lang w:eastAsia="zh-CN"/>
        </w:rPr>
        <w:t>：</w:t>
      </w:r>
      <w:r>
        <w:rPr>
          <w:rFonts w:hint="eastAsia" w:ascii="仿宋_GB2312" w:hAnsi="仿宋_GB2312" w:eastAsia="仿宋_GB2312" w:cs="仿宋_GB2312"/>
          <w:b w:val="0"/>
          <w:bCs w:val="0"/>
          <w:i w:val="0"/>
          <w:caps w:val="0"/>
          <w:smallCaps w:val="0"/>
          <w:color w:val="auto"/>
          <w:spacing w:val="0"/>
          <w:w w:val="100"/>
          <w:sz w:val="32"/>
          <w:szCs w:val="32"/>
        </w:rPr>
        <w:t>QQLT888@163.com</w:t>
      </w:r>
    </w:p>
    <w:p w14:paraId="63576E4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bCs w:val="0"/>
          <w:i w:val="0"/>
          <w:caps w:val="0"/>
          <w:smallCaps w:val="0"/>
          <w:spacing w:val="0"/>
          <w:w w:val="100"/>
          <w:sz w:val="32"/>
          <w:szCs w:val="32"/>
        </w:rPr>
      </w:pPr>
      <w:r>
        <w:rPr>
          <w:rFonts w:hint="eastAsia" w:ascii="黑体" w:hAnsi="黑体" w:eastAsia="黑体" w:cs="黑体"/>
          <w:b w:val="0"/>
          <w:bCs w:val="0"/>
          <w:i w:val="0"/>
          <w:caps w:val="0"/>
          <w:smallCaps w:val="0"/>
          <w:spacing w:val="0"/>
          <w:w w:val="100"/>
          <w:sz w:val="32"/>
          <w:szCs w:val="32"/>
          <w:lang w:eastAsia="zh-CN"/>
        </w:rPr>
        <w:t>五</w:t>
      </w:r>
      <w:r>
        <w:rPr>
          <w:rFonts w:hint="eastAsia" w:ascii="黑体" w:hAnsi="黑体" w:eastAsia="黑体" w:cs="黑体"/>
          <w:b w:val="0"/>
          <w:bCs w:val="0"/>
          <w:i w:val="0"/>
          <w:caps w:val="0"/>
          <w:smallCaps w:val="0"/>
          <w:spacing w:val="0"/>
          <w:w w:val="100"/>
          <w:sz w:val="32"/>
          <w:szCs w:val="32"/>
        </w:rPr>
        <w:t>、奖项设置</w:t>
      </w:r>
    </w:p>
    <w:p w14:paraId="71E8195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smallCaps w:val="0"/>
          <w:spacing w:val="0"/>
          <w:w w:val="100"/>
          <w:sz w:val="32"/>
          <w:szCs w:val="32"/>
        </w:rPr>
        <w:t>集体项目录取前三名，颁发奖牌、证书、纪念品；个人项目按照录取名次，颁发奖品和证书；另设优秀组织奖和体育道德风尚奖颁发奖牌奖励。</w:t>
      </w:r>
    </w:p>
    <w:p w14:paraId="0C5AC877">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bCs w:val="0"/>
          <w:i w:val="0"/>
          <w:caps w:val="0"/>
          <w:smallCaps w:val="0"/>
          <w:spacing w:val="0"/>
          <w:w w:val="100"/>
          <w:sz w:val="32"/>
          <w:szCs w:val="32"/>
        </w:rPr>
      </w:pPr>
      <w:r>
        <w:rPr>
          <w:rFonts w:hint="eastAsia" w:ascii="黑体" w:hAnsi="黑体" w:eastAsia="黑体" w:cs="黑体"/>
          <w:b w:val="0"/>
          <w:bCs w:val="0"/>
          <w:i w:val="0"/>
          <w:caps w:val="0"/>
          <w:smallCaps w:val="0"/>
          <w:spacing w:val="0"/>
          <w:w w:val="100"/>
          <w:sz w:val="32"/>
          <w:szCs w:val="32"/>
          <w:lang w:eastAsia="zh-CN"/>
        </w:rPr>
        <w:t>六</w:t>
      </w:r>
      <w:r>
        <w:rPr>
          <w:rFonts w:hint="eastAsia" w:ascii="黑体" w:hAnsi="黑体" w:eastAsia="黑体" w:cs="黑体"/>
          <w:b w:val="0"/>
          <w:bCs w:val="0"/>
          <w:i w:val="0"/>
          <w:caps w:val="0"/>
          <w:smallCaps w:val="0"/>
          <w:spacing w:val="0"/>
          <w:w w:val="100"/>
          <w:sz w:val="32"/>
          <w:szCs w:val="32"/>
        </w:rPr>
        <w:t>、相关事宜</w:t>
      </w:r>
    </w:p>
    <w:p w14:paraId="6F7F217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smallCaps w:val="0"/>
          <w:spacing w:val="0"/>
          <w:w w:val="100"/>
          <w:sz w:val="32"/>
          <w:szCs w:val="32"/>
        </w:rPr>
        <w:t>（一）各单位要高度重视，明确专人负责，精心组织，积极动员广大干部职工报名参与。开（闭）幕式上，各代表队须组成方阵，在仪仗队带领下，按照入场顺序参加入场式，要求高举队旗，服装统一，精神饱满，通过主席台呼喊口号（自选）。各代表队</w:t>
      </w:r>
      <w:r>
        <w:rPr>
          <w:rFonts w:hint="eastAsia" w:ascii="仿宋_GB2312" w:hAnsi="仿宋_GB2312" w:eastAsia="仿宋_GB2312" w:cs="仿宋_GB2312"/>
          <w:b w:val="0"/>
          <w:bCs w:val="0"/>
          <w:i w:val="0"/>
          <w:caps w:val="0"/>
          <w:smallCaps w:val="0"/>
          <w:spacing w:val="0"/>
          <w:w w:val="100"/>
          <w:sz w:val="32"/>
          <w:szCs w:val="32"/>
          <w:lang w:eastAsia="zh-CN"/>
        </w:rPr>
        <w:t>手举</w:t>
      </w:r>
      <w:r>
        <w:rPr>
          <w:rFonts w:hint="eastAsia" w:ascii="仿宋_GB2312" w:hAnsi="仿宋_GB2312" w:eastAsia="仿宋_GB2312" w:cs="仿宋_GB2312"/>
          <w:b w:val="0"/>
          <w:bCs w:val="0"/>
          <w:i w:val="0"/>
          <w:caps w:val="0"/>
          <w:smallCaps w:val="0"/>
          <w:spacing w:val="0"/>
          <w:w w:val="100"/>
          <w:sz w:val="32"/>
          <w:szCs w:val="32"/>
        </w:rPr>
        <w:t>牌由大会统一制作，队旗自备（要求2m×3 m长方形，颜色自定）。</w:t>
      </w:r>
    </w:p>
    <w:p w14:paraId="0605863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smallCaps w:val="0"/>
          <w:spacing w:val="0"/>
          <w:w w:val="100"/>
          <w:sz w:val="32"/>
          <w:szCs w:val="32"/>
        </w:rPr>
        <w:t>（二）各项目最终比赛办法、奖励办法均视报名情况决定，参赛队（人）数量不足5队（人）的，将取消该项目比赛。</w:t>
      </w:r>
    </w:p>
    <w:p w14:paraId="5F23A45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smallCaps w:val="0"/>
          <w:spacing w:val="0"/>
          <w:w w:val="100"/>
          <w:sz w:val="32"/>
          <w:szCs w:val="32"/>
        </w:rPr>
        <w:t>（三）参加体育比赛有相应风险，各参赛队要抓好科学训练和比赛教育，制定好管理制度，保护参赛运动员身心健康，维护运动会的赛风赛纪。</w:t>
      </w:r>
    </w:p>
    <w:p w14:paraId="5A67F4D5">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caps w:val="0"/>
          <w:smallCaps w:val="0"/>
          <w:spacing w:val="0"/>
          <w:w w:val="100"/>
          <w:sz w:val="32"/>
          <w:szCs w:val="32"/>
        </w:rPr>
        <w:t>（四）各参赛队须自行办理赛事期间相应的运动员人身意外伤害保险和身体健康证明，做好相关医疗保障工作。发生医疗、意外事故由参赛队自行负责，与组委会无关。</w:t>
      </w:r>
    </w:p>
    <w:p w14:paraId="0E27B5E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rPr>
          <w:rFonts w:hint="eastAsia" w:ascii="黑体" w:hAnsi="黑体" w:eastAsia="黑体" w:cs="黑体"/>
          <w:b w:val="0"/>
          <w:bCs w:val="0"/>
          <w:i w:val="0"/>
          <w:caps w:val="0"/>
          <w:smallCaps w:val="0"/>
          <w:spacing w:val="0"/>
          <w:w w:val="100"/>
          <w:sz w:val="32"/>
          <w:szCs w:val="32"/>
        </w:rPr>
      </w:pPr>
      <w:r>
        <w:rPr>
          <w:rFonts w:hint="eastAsia" w:ascii="黑体" w:hAnsi="黑体" w:eastAsia="黑体" w:cs="黑体"/>
          <w:b w:val="0"/>
          <w:bCs w:val="0"/>
          <w:i w:val="0"/>
          <w:caps w:val="0"/>
          <w:smallCaps w:val="0"/>
          <w:spacing w:val="0"/>
          <w:w w:val="100"/>
          <w:sz w:val="32"/>
          <w:szCs w:val="32"/>
          <w:lang w:eastAsia="zh-CN"/>
        </w:rPr>
        <w:t>七、</w:t>
      </w:r>
      <w:r>
        <w:rPr>
          <w:rFonts w:hint="eastAsia" w:ascii="黑体" w:hAnsi="黑体" w:eastAsia="黑体" w:cs="黑体"/>
          <w:b w:val="0"/>
          <w:bCs w:val="0"/>
          <w:i w:val="0"/>
          <w:caps w:val="0"/>
          <w:smallCaps w:val="0"/>
          <w:spacing w:val="0"/>
          <w:w w:val="100"/>
          <w:sz w:val="32"/>
          <w:szCs w:val="32"/>
        </w:rPr>
        <w:t>本规程由赛事组委会负责解释，未尽事宜，由赛事组委会确定，另行通知。</w:t>
      </w:r>
    </w:p>
    <w:p w14:paraId="3CF216AC">
      <w:pPr>
        <w:rPr>
          <w:rFonts w:hint="eastAsia" w:ascii="仿宋" w:hAnsi="仿宋" w:eastAsia="仿宋" w:cs="仿宋"/>
          <w:b/>
          <w:i/>
          <w:caps/>
          <w:spacing w:val="0"/>
          <w:w w:val="100"/>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roma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C0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DCD8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1DCD88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06E5F"/>
    <w:rsid w:val="7A50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1"/>
    <w:qFormat/>
    <w:uiPriority w:val="0"/>
    <w:pPr>
      <w:widowControl w:val="0"/>
      <w:suppressAutoHyphens w:val="0"/>
      <w:bidi w:val="0"/>
      <w:spacing w:beforeLines="0" w:beforeAutospacing="0" w:afterLines="0" w:afterAutospacing="0"/>
      <w:jc w:val="both"/>
    </w:pPr>
    <w:rPr>
      <w:rFonts w:cs="Times New Roman" w:asciiTheme="minorHAnsi" w:hAnsiTheme="minorHAnsi" w:eastAsiaTheme="minorEastAsia"/>
      <w:color w:val="auto"/>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2025-09-28T07:58:00Z</dcterms:created>
  <dc:creator>WPS_1629076336</dc:creator>
  <cp:lastModifiedBy>WPS_1629076336</cp:lastModifiedBy>
  <dcterms:modified xsi:type="dcterms:W3CDTF">2025-09-28T07:59:05Z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3F31315B4F1A49D6B5765039331BD61A_11</vt:lpwstr>
  </property>
  <property fmtid="{D5CDD505-2E9C-101B-9397-08002B2CF9AE}" pid="4" name="KSOTemplateDocerSaveRecord">
    <vt:lpwstr>eyJoZGlkIjoiOTQ0NzUzNWVmOTg1YjM4MmY3MzVlOTEzYzlmYTU5Y2MiLCJ1c2VySWQiOiIxMjQ4NzM4OTQ3In0=</vt:lpwstr>
  </property>
</Properties>
</file>