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楷体" w:hAnsi="楷体" w:eastAsia="楷体" w:cs="楷体"/>
          <w:sz w:val="32"/>
          <w:szCs w:val="32"/>
          <w:lang w:val="en-US" w:eastAsia="zh-CN"/>
        </w:rPr>
      </w:pPr>
      <w:r>
        <w:rPr>
          <w:rFonts w:hint="eastAsia" w:ascii="仿宋" w:hAnsi="仿宋" w:eastAsia="仿宋" w:cs="仿宋"/>
          <w:sz w:val="32"/>
          <w:szCs w:val="32"/>
          <w:lang w:val="en-US" w:eastAsia="zh-CN"/>
        </w:rPr>
        <w:t>乌文体旅广发〔2024〕</w:t>
      </w:r>
      <w:r>
        <w:rPr>
          <w:rFonts w:hint="eastAsia" w:ascii="仿宋" w:hAnsi="仿宋" w:eastAsia="仿宋" w:cs="仿宋"/>
          <w:sz w:val="32"/>
          <w:szCs w:val="32"/>
          <w:highlight w:val="none"/>
          <w:lang w:val="en-US" w:eastAsia="zh-CN"/>
        </w:rPr>
        <w:t xml:space="preserve">1号 </w:t>
      </w:r>
      <w:r>
        <w:rPr>
          <w:rFonts w:hint="eastAsia" w:ascii="仿宋" w:hAnsi="仿宋" w:eastAsia="仿宋" w:cs="仿宋"/>
          <w:sz w:val="32"/>
          <w:szCs w:val="32"/>
          <w:lang w:val="en-US" w:eastAsia="zh-CN"/>
        </w:rPr>
        <w:t xml:space="preserve">                 签发人：</w:t>
      </w:r>
      <w:r>
        <w:rPr>
          <w:rFonts w:hint="eastAsia" w:ascii="楷体" w:hAnsi="楷体" w:eastAsia="楷体" w:cs="楷体"/>
          <w:sz w:val="32"/>
          <w:szCs w:val="32"/>
          <w:lang w:val="en-US" w:eastAsia="zh-CN"/>
        </w:rPr>
        <w:t>刘嘉耘</w:t>
      </w:r>
    </w:p>
    <w:p>
      <w:pPr>
        <w:jc w:val="both"/>
        <w:rPr>
          <w:rFonts w:hint="eastAsia" w:ascii="宋体" w:hAnsi="宋体" w:eastAsia="宋体" w:cs="宋体"/>
          <w:b/>
          <w:bCs/>
          <w:sz w:val="44"/>
          <w:szCs w:val="44"/>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乌拉特前旗</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文体旅游广电局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20</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23</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政府信息公开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工作</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年度报告</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shd w:val="clear" w:color="auto" w:fill="FFFFFF"/>
        </w:rPr>
        <w:t>根据《中华人民共和国政府信息公开条例》（以下简称《条例》）,《内蒙古自治区政府信息公开工作年度报告制度》和《巴彦淖尔市政府信息公开工作年度报告制度》的规定，结合我</w:t>
      </w:r>
      <w:r>
        <w:rPr>
          <w:rFonts w:hint="eastAsia" w:ascii="仿宋" w:hAnsi="仿宋" w:eastAsia="仿宋" w:cs="仿宋"/>
          <w:sz w:val="32"/>
          <w:szCs w:val="32"/>
          <w:shd w:val="clear" w:color="auto" w:fill="FFFFFF"/>
          <w:lang w:val="en-US" w:eastAsia="zh-CN"/>
        </w:rPr>
        <w:t>局</w:t>
      </w:r>
      <w:r>
        <w:rPr>
          <w:rFonts w:hint="eastAsia" w:ascii="仿宋" w:hAnsi="仿宋" w:eastAsia="仿宋" w:cs="仿宋"/>
          <w:sz w:val="32"/>
          <w:szCs w:val="32"/>
          <w:shd w:val="clear" w:color="auto" w:fill="FFFFFF"/>
        </w:rPr>
        <w:t>实际，对20</w:t>
      </w:r>
      <w:r>
        <w:rPr>
          <w:rFonts w:hint="eastAsia" w:ascii="仿宋" w:hAnsi="仿宋" w:eastAsia="仿宋" w:cs="仿宋"/>
          <w:sz w:val="32"/>
          <w:szCs w:val="32"/>
          <w:shd w:val="clear" w:color="auto" w:fill="FFFFFF"/>
          <w:lang w:val="en-US" w:eastAsia="zh-CN"/>
        </w:rPr>
        <w:t>23</w:t>
      </w:r>
      <w:r>
        <w:rPr>
          <w:rFonts w:hint="eastAsia" w:ascii="仿宋" w:hAnsi="仿宋" w:eastAsia="仿宋" w:cs="仿宋"/>
          <w:sz w:val="32"/>
          <w:szCs w:val="32"/>
          <w:shd w:val="clear" w:color="auto" w:fill="FFFFFF"/>
        </w:rPr>
        <w:t>年度政府信息公开工作进行了梳理、统计和总结，并向全社会公开。本报告全文由总体情况</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主动公开政府信息情况</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收到和处理政府信息公开申请情况</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政府信息公开行政复议、行政诉讼情况</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政府信息公开工作存在的主要问题及改进情况</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其他需要报告的事项等部分组成。报告统计期限为20</w:t>
      </w:r>
      <w:r>
        <w:rPr>
          <w:rFonts w:hint="eastAsia" w:ascii="仿宋" w:hAnsi="仿宋" w:eastAsia="仿宋" w:cs="仿宋"/>
          <w:sz w:val="32"/>
          <w:szCs w:val="32"/>
          <w:shd w:val="clear" w:color="auto" w:fill="FFFFFF"/>
          <w:lang w:val="en-US" w:eastAsia="zh-CN"/>
        </w:rPr>
        <w:t>23</w:t>
      </w:r>
      <w:r>
        <w:rPr>
          <w:rFonts w:hint="eastAsia" w:ascii="仿宋" w:hAnsi="仿宋" w:eastAsia="仿宋" w:cs="仿宋"/>
          <w:sz w:val="32"/>
          <w:szCs w:val="32"/>
          <w:shd w:val="clear" w:color="auto" w:fill="FFFFFF"/>
        </w:rPr>
        <w:t>年1月1日起至20</w:t>
      </w:r>
      <w:r>
        <w:rPr>
          <w:rFonts w:hint="eastAsia" w:ascii="仿宋" w:hAnsi="仿宋" w:eastAsia="仿宋" w:cs="仿宋"/>
          <w:sz w:val="32"/>
          <w:szCs w:val="32"/>
          <w:shd w:val="clear" w:color="auto" w:fill="FFFFFF"/>
          <w:lang w:val="en-US" w:eastAsia="zh-CN"/>
        </w:rPr>
        <w:t>23</w:t>
      </w:r>
      <w:r>
        <w:rPr>
          <w:rFonts w:hint="eastAsia" w:ascii="仿宋" w:hAnsi="仿宋" w:eastAsia="仿宋" w:cs="仿宋"/>
          <w:sz w:val="32"/>
          <w:szCs w:val="32"/>
          <w:shd w:val="clear" w:color="auto" w:fill="FFFFFF"/>
        </w:rPr>
        <w:t>年12月31日止。</w:t>
      </w:r>
      <w:r>
        <w:rPr>
          <w:rFonts w:hint="eastAsia" w:ascii="仿宋" w:hAnsi="仿宋" w:eastAsia="仿宋" w:cs="仿宋"/>
          <w:i w:val="0"/>
          <w:iCs w:val="0"/>
          <w:caps w:val="0"/>
          <w:color w:val="000000"/>
          <w:spacing w:val="0"/>
          <w:sz w:val="32"/>
          <w:szCs w:val="32"/>
          <w:shd w:val="clear" w:fill="FFFFFF"/>
          <w:lang w:val="en-US" w:eastAsia="zh-CN"/>
        </w:rPr>
        <w:t>本年度报告电子版可以从乌拉特前旗人民政府门户网站（http://www.wltqq.gov.cn）下载，</w:t>
      </w:r>
      <w:r>
        <w:rPr>
          <w:rFonts w:hint="eastAsia" w:ascii="仿宋" w:hAnsi="仿宋" w:eastAsia="仿宋" w:cs="仿宋"/>
          <w:sz w:val="32"/>
          <w:szCs w:val="32"/>
        </w:rPr>
        <w:t>如对本报告有疑问，请与</w:t>
      </w:r>
      <w:r>
        <w:rPr>
          <w:rFonts w:hint="eastAsia" w:ascii="仿宋" w:hAnsi="仿宋" w:eastAsia="仿宋" w:cs="仿宋"/>
          <w:sz w:val="32"/>
          <w:szCs w:val="32"/>
          <w:lang w:eastAsia="zh-CN"/>
        </w:rPr>
        <w:t>文体旅游广电局</w:t>
      </w:r>
      <w:r>
        <w:rPr>
          <w:rFonts w:hint="eastAsia" w:ascii="仿宋" w:hAnsi="仿宋" w:eastAsia="仿宋" w:cs="仿宋"/>
          <w:sz w:val="32"/>
          <w:szCs w:val="32"/>
        </w:rPr>
        <w:t>办公室联系（地址：</w:t>
      </w:r>
      <w:r>
        <w:rPr>
          <w:rFonts w:hint="eastAsia" w:ascii="仿宋" w:hAnsi="仿宋" w:eastAsia="仿宋" w:cs="仿宋"/>
          <w:sz w:val="32"/>
          <w:szCs w:val="32"/>
          <w:lang w:eastAsia="zh-CN"/>
        </w:rPr>
        <w:t>乌拉特前旗乌拉山镇党政大楼</w:t>
      </w:r>
      <w:r>
        <w:rPr>
          <w:rFonts w:hint="eastAsia" w:ascii="仿宋" w:hAnsi="仿宋" w:eastAsia="仿宋" w:cs="仿宋"/>
          <w:sz w:val="32"/>
          <w:szCs w:val="32"/>
          <w:lang w:val="en-US" w:eastAsia="zh-CN"/>
        </w:rPr>
        <w:t>606室</w:t>
      </w:r>
      <w:r>
        <w:rPr>
          <w:rFonts w:hint="eastAsia" w:ascii="仿宋" w:hAnsi="仿宋" w:eastAsia="仿宋" w:cs="仿宋"/>
          <w:sz w:val="32"/>
          <w:szCs w:val="32"/>
        </w:rPr>
        <w:t>，电话：</w:t>
      </w:r>
      <w:r>
        <w:rPr>
          <w:rFonts w:hint="eastAsia" w:ascii="仿宋" w:hAnsi="仿宋" w:eastAsia="仿宋" w:cs="仿宋"/>
          <w:sz w:val="32"/>
          <w:szCs w:val="32"/>
          <w:lang w:val="en-US" w:eastAsia="zh-CN"/>
        </w:rPr>
        <w:t>0478-3212416</w:t>
      </w:r>
      <w:r>
        <w:rPr>
          <w:rFonts w:hint="eastAsia" w:ascii="仿宋" w:hAnsi="仿宋" w:eastAsia="仿宋" w:cs="仿宋"/>
          <w:sz w:val="32"/>
          <w:szCs w:val="32"/>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总体情况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年，我局在</w:t>
      </w:r>
      <w:r>
        <w:rPr>
          <w:rFonts w:hint="eastAsia" w:ascii="仿宋" w:hAnsi="仿宋" w:eastAsia="仿宋" w:cs="仿宋"/>
          <w:sz w:val="32"/>
          <w:szCs w:val="32"/>
          <w:lang w:eastAsia="zh-CN"/>
        </w:rPr>
        <w:t>旗</w:t>
      </w:r>
      <w:r>
        <w:rPr>
          <w:rFonts w:hint="eastAsia" w:ascii="仿宋" w:hAnsi="仿宋" w:eastAsia="仿宋" w:cs="仿宋"/>
          <w:sz w:val="32"/>
          <w:szCs w:val="32"/>
        </w:rPr>
        <w:t>委、</w:t>
      </w:r>
      <w:r>
        <w:rPr>
          <w:rFonts w:hint="eastAsia" w:ascii="仿宋" w:hAnsi="仿宋" w:eastAsia="仿宋" w:cs="仿宋"/>
          <w:sz w:val="32"/>
          <w:szCs w:val="32"/>
          <w:lang w:eastAsia="zh-CN"/>
        </w:rPr>
        <w:t>旗</w:t>
      </w:r>
      <w:r>
        <w:rPr>
          <w:rFonts w:hint="eastAsia" w:ascii="仿宋" w:hAnsi="仿宋" w:eastAsia="仿宋" w:cs="仿宋"/>
          <w:sz w:val="32"/>
          <w:szCs w:val="32"/>
        </w:rPr>
        <w:t>政府的领导下，认真贯彻落实政府信息公开工作各项要求，强化组织领导、健全机制保障，不断完善政务公开载体、创新政务公开形式、营造政务公开氛围，</w:t>
      </w:r>
      <w:r>
        <w:rPr>
          <w:rFonts w:hint="eastAsia" w:ascii="仿宋" w:hAnsi="仿宋" w:eastAsia="仿宋" w:cs="仿宋"/>
          <w:sz w:val="32"/>
          <w:szCs w:val="32"/>
          <w:lang w:eastAsia="zh-CN"/>
        </w:rPr>
        <w:t>着重做好公共文化体育和旅游领域的信息公开工作，持续推进政务公开标准化规范化建设，着力以政务公开提效能、优服务，使政务公开工作水平迈上新台阶。</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kern w:val="0"/>
          <w:sz w:val="32"/>
          <w:szCs w:val="32"/>
          <w:shd w:val="clear" w:fill="FFFFFF"/>
          <w:lang w:val="en-US" w:eastAsia="zh-CN" w:bidi="ar"/>
        </w:rPr>
        <w:t>（一）</w:t>
      </w:r>
      <w:r>
        <w:rPr>
          <w:rFonts w:hint="eastAsia" w:ascii="楷体" w:hAnsi="楷体" w:eastAsia="楷体" w:cs="楷体"/>
          <w:b/>
          <w:bCs/>
          <w:i w:val="0"/>
          <w:iCs w:val="0"/>
          <w:caps w:val="0"/>
          <w:color w:val="000000"/>
          <w:spacing w:val="0"/>
          <w:sz w:val="32"/>
          <w:szCs w:val="32"/>
          <w:shd w:val="clear" w:fill="FFFFFF"/>
        </w:rPr>
        <w:t>主动公开情况</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大力加强政务信息公开载体建设。根据政务公开工作要求，主动公开单位概况、领导分工、股室职能等信息，进一步完善政策法规、行业规划、行业管理、行政执法、行业咨询等信息专栏。同时，鼓励各科室积极拓宽信息发布渠道，通过官方公众号、乌拉特前旗三务公开系统等方式及时发布政务活动、工作动态等信息，提高了工作的透明度。2023年，我局微信公众号“乌拉特前旗文体旅游广电”共发布2400余条图文，其中原创图文400余条，转发2000余条；微信视频号发布150余条视频，抖音发布150条讯息。</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kern w:val="0"/>
          <w:sz w:val="32"/>
          <w:szCs w:val="32"/>
          <w:shd w:val="clear" w:fill="FFFFFF"/>
          <w:lang w:val="en-US" w:eastAsia="zh-CN" w:bidi="ar"/>
        </w:rPr>
        <w:t>（二）</w:t>
      </w:r>
      <w:r>
        <w:rPr>
          <w:rFonts w:hint="eastAsia" w:ascii="楷体" w:hAnsi="楷体" w:eastAsia="楷体" w:cs="楷体"/>
          <w:b/>
          <w:bCs/>
          <w:i w:val="0"/>
          <w:iCs w:val="0"/>
          <w:caps w:val="0"/>
          <w:color w:val="000000"/>
          <w:spacing w:val="0"/>
          <w:sz w:val="32"/>
          <w:szCs w:val="32"/>
          <w:shd w:val="clear" w:fill="FFFFFF"/>
        </w:rPr>
        <w:t>依申请公开情况</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sz w:val="32"/>
          <w:szCs w:val="32"/>
          <w:shd w:val="clear" w:fill="FFFFFF"/>
          <w:lang w:val="en-US" w:eastAsia="zh-CN"/>
        </w:rPr>
        <w:t>2023年我局未收到依申请公开事项。</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kern w:val="0"/>
          <w:sz w:val="32"/>
          <w:szCs w:val="32"/>
          <w:shd w:val="clear" w:fill="FFFFFF"/>
          <w:lang w:val="en-US" w:eastAsia="zh-CN" w:bidi="ar"/>
        </w:rPr>
        <w:t>（三）</w:t>
      </w:r>
      <w:r>
        <w:rPr>
          <w:rFonts w:hint="eastAsia" w:ascii="楷体" w:hAnsi="楷体" w:eastAsia="楷体" w:cs="楷体"/>
          <w:b/>
          <w:bCs/>
          <w:i w:val="0"/>
          <w:iCs w:val="0"/>
          <w:caps w:val="0"/>
          <w:color w:val="000000"/>
          <w:spacing w:val="0"/>
          <w:sz w:val="32"/>
          <w:szCs w:val="32"/>
          <w:shd w:val="clear" w:fill="FFFFFF"/>
        </w:rPr>
        <w:t>政府信息管理情况</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val="0"/>
          <w:bCs w:val="0"/>
          <w:sz w:val="32"/>
          <w:szCs w:val="32"/>
          <w:lang w:eastAsia="zh-CN"/>
        </w:rPr>
        <w:t>建立健全信息公开工作制度。为</w:t>
      </w:r>
      <w:r>
        <w:rPr>
          <w:rFonts w:hint="eastAsia" w:ascii="仿宋" w:hAnsi="仿宋" w:eastAsia="仿宋" w:cs="仿宋"/>
          <w:sz w:val="32"/>
          <w:szCs w:val="32"/>
          <w:lang w:eastAsia="zh-CN"/>
        </w:rPr>
        <w:t>确保政务公开工作依法有序地进行，局政务公开工作领导小组定期不定期地对各股室落实政务公开制度的质量和效率进行监督。</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kern w:val="0"/>
          <w:sz w:val="32"/>
          <w:szCs w:val="32"/>
          <w:shd w:val="clear" w:fill="FFFFFF"/>
          <w:lang w:val="en-US" w:eastAsia="zh-CN" w:bidi="ar"/>
        </w:rPr>
        <w:t>（四）</w:t>
      </w:r>
      <w:r>
        <w:rPr>
          <w:rFonts w:hint="eastAsia" w:ascii="楷体" w:hAnsi="楷体" w:eastAsia="楷体" w:cs="楷体"/>
          <w:b/>
          <w:bCs/>
          <w:i w:val="0"/>
          <w:iCs w:val="0"/>
          <w:caps w:val="0"/>
          <w:color w:val="000000"/>
          <w:spacing w:val="0"/>
          <w:sz w:val="32"/>
          <w:szCs w:val="32"/>
          <w:shd w:val="clear" w:fill="FFFFFF"/>
        </w:rPr>
        <w:t>政府信息公开平台建设情况</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630"/>
        </w:tabs>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val="0"/>
          <w:bCs w:val="0"/>
          <w:sz w:val="32"/>
          <w:szCs w:val="32"/>
          <w:lang w:eastAsia="zh-CN"/>
        </w:rPr>
        <w:t>严密组织政务公开。</w:t>
      </w:r>
      <w:r>
        <w:rPr>
          <w:rFonts w:hint="eastAsia" w:ascii="仿宋" w:hAnsi="仿宋" w:eastAsia="仿宋" w:cs="仿宋"/>
          <w:b/>
          <w:bCs/>
          <w:sz w:val="32"/>
          <w:szCs w:val="32"/>
          <w:lang w:eastAsia="zh-CN"/>
        </w:rPr>
        <w:t>一是</w:t>
      </w:r>
      <w:r>
        <w:rPr>
          <w:rFonts w:hint="eastAsia" w:ascii="仿宋" w:hAnsi="仿宋" w:eastAsia="仿宋" w:cs="仿宋"/>
          <w:sz w:val="32"/>
          <w:szCs w:val="32"/>
          <w:lang w:eastAsia="zh-CN"/>
        </w:rPr>
        <w:t>抓好固定性内容的公开。对文化旅游行业标准，文化旅游政策法规和文化旅游发展规划等内容，做到长期公开，及时更新。</w:t>
      </w:r>
      <w:r>
        <w:rPr>
          <w:rFonts w:hint="eastAsia" w:ascii="仿宋" w:hAnsi="仿宋" w:eastAsia="仿宋" w:cs="仿宋"/>
          <w:b/>
          <w:bCs/>
          <w:sz w:val="32"/>
          <w:szCs w:val="32"/>
          <w:lang w:eastAsia="zh-CN"/>
        </w:rPr>
        <w:t>二是</w:t>
      </w:r>
      <w:r>
        <w:rPr>
          <w:rFonts w:hint="eastAsia" w:ascii="仿宋" w:hAnsi="仿宋" w:eastAsia="仿宋" w:cs="仿宋"/>
          <w:sz w:val="32"/>
          <w:szCs w:val="32"/>
          <w:lang w:eastAsia="zh-CN"/>
        </w:rPr>
        <w:t>抓好常规性内容的公开。对文化体育旅游项目建设、互联网经营单位、文化市场经营单位、旅行社、景区和导游管理，星级饭店评定等行政权力运行的内容，做到定期公开，确保公开、透明，自觉接受群众监督。</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抓好热点问题的公开。对假日旅游天气预报、交通提示，景区客流量等群众关注的问题，做到及时准确公开；对局人事任免、公务员考录、行业表彰等重点工作做到按时公开；对人大代表建议案、政协委员提案办理情况做到及时公开。</w:t>
      </w:r>
      <w:r>
        <w:rPr>
          <w:rFonts w:hint="eastAsia" w:ascii="仿宋" w:hAnsi="仿宋" w:eastAsia="仿宋" w:cs="仿宋"/>
          <w:b/>
          <w:bCs/>
          <w:sz w:val="32"/>
          <w:szCs w:val="32"/>
          <w:lang w:eastAsia="zh-CN"/>
        </w:rPr>
        <w:t>四是</w:t>
      </w:r>
      <w:r>
        <w:rPr>
          <w:rFonts w:hint="eastAsia" w:ascii="仿宋" w:hAnsi="仿宋" w:eastAsia="仿宋" w:cs="仿宋"/>
          <w:sz w:val="32"/>
          <w:szCs w:val="32"/>
          <w:lang w:eastAsia="zh-CN"/>
        </w:rPr>
        <w:t>抓好“三公”经费公开。在乌拉特前旗政务公开平台公开了20</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年部门预算，公布了局收支预算总表、局财政拨款支出预算表和局“三公经费”支出预算表。</w:t>
      </w:r>
      <w:r>
        <w:rPr>
          <w:rFonts w:hint="eastAsia" w:ascii="仿宋" w:hAnsi="仿宋" w:eastAsia="仿宋" w:cs="仿宋"/>
          <w:b/>
          <w:bCs/>
          <w:sz w:val="32"/>
          <w:szCs w:val="32"/>
          <w:lang w:eastAsia="zh-CN"/>
        </w:rPr>
        <w:t>五是</w:t>
      </w:r>
      <w:r>
        <w:rPr>
          <w:rFonts w:hint="eastAsia" w:ascii="仿宋" w:hAnsi="仿宋" w:eastAsia="仿宋" w:cs="仿宋"/>
          <w:sz w:val="32"/>
          <w:szCs w:val="32"/>
          <w:lang w:eastAsia="zh-CN"/>
        </w:rPr>
        <w:t>抓好文化旅游咨询投诉受理。对投诉始终做到热情接待、依法办理、认真答复，确保群众权益。</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kern w:val="0"/>
          <w:sz w:val="32"/>
          <w:szCs w:val="32"/>
          <w:shd w:val="clear" w:fill="FFFFFF"/>
          <w:lang w:val="en-US" w:eastAsia="zh-CN" w:bidi="ar"/>
        </w:rPr>
        <w:t>（五）</w:t>
      </w:r>
      <w:r>
        <w:rPr>
          <w:rFonts w:hint="eastAsia" w:ascii="楷体" w:hAnsi="楷体" w:eastAsia="楷体" w:cs="楷体"/>
          <w:b/>
          <w:bCs/>
          <w:i w:val="0"/>
          <w:iCs w:val="0"/>
          <w:caps w:val="0"/>
          <w:color w:val="000000"/>
          <w:spacing w:val="0"/>
          <w:sz w:val="32"/>
          <w:szCs w:val="32"/>
          <w:shd w:val="clear" w:fill="FFFFFF"/>
        </w:rPr>
        <w:t>监督保障情况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bCs/>
          <w:color w:val="000000"/>
          <w:spacing w:val="0"/>
          <w:w w:val="100"/>
          <w:kern w:val="0"/>
          <w:position w:val="0"/>
          <w:sz w:val="32"/>
          <w:szCs w:val="32"/>
          <w:shd w:val="clear" w:color="auto" w:fill="auto"/>
          <w:lang w:val="en-US" w:eastAsia="zh-CN" w:bidi="en-US"/>
        </w:rPr>
      </w:pPr>
      <w:r>
        <w:rPr>
          <w:rFonts w:hint="eastAsia" w:ascii="仿宋" w:hAnsi="仿宋" w:eastAsia="仿宋" w:cs="仿宋"/>
          <w:b w:val="0"/>
          <w:bCs w:val="0"/>
          <w:sz w:val="32"/>
          <w:szCs w:val="32"/>
          <w:lang w:eastAsia="zh-CN"/>
        </w:rPr>
        <w:t>切实加强政务公开工作的组织领导。</w:t>
      </w:r>
      <w:r>
        <w:rPr>
          <w:rFonts w:hint="eastAsia" w:ascii="仿宋" w:hAnsi="仿宋" w:eastAsia="仿宋" w:cs="仿宋"/>
          <w:sz w:val="32"/>
          <w:szCs w:val="32"/>
          <w:lang w:eastAsia="zh-CN"/>
        </w:rPr>
        <w:t>我局高度重视政务公开工作，成立了由主要领导牵头，分管领导分工负责，各股室股长、负责人为责任人的政务公开工作领导小组，负责指导、协调和监督局政务公开工作的开展。领导小组下设办公室，在局党组的领导下，通过领导小组的积极协调，相关股室认真配合，较好地保障了政务公开工作的有序开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bCs/>
          <w:color w:val="000000"/>
          <w:spacing w:val="0"/>
          <w:w w:val="100"/>
          <w:kern w:val="0"/>
          <w:position w:val="0"/>
          <w:sz w:val="32"/>
          <w:szCs w:val="32"/>
          <w:shd w:val="clear" w:color="auto" w:fill="auto"/>
          <w:lang w:val="en-US" w:eastAsia="zh-CN" w:bidi="en-US"/>
        </w:rPr>
      </w:pPr>
      <w:r>
        <w:rPr>
          <w:rFonts w:hint="eastAsia" w:ascii="黑体" w:hAnsi="黑体" w:eastAsia="黑体" w:cs="黑体"/>
          <w:b w:val="0"/>
          <w:bCs w:val="0"/>
          <w:color w:val="000000"/>
          <w:spacing w:val="0"/>
          <w:w w:val="100"/>
          <w:kern w:val="0"/>
          <w:position w:val="0"/>
          <w:sz w:val="32"/>
          <w:szCs w:val="32"/>
          <w:shd w:val="clear" w:color="auto" w:fill="auto"/>
          <w:lang w:val="en-US" w:eastAsia="zh-CN" w:bidi="en-US"/>
        </w:rPr>
        <w:t>二、主动公开政府信息情况</w:t>
      </w:r>
    </w:p>
    <w:tbl>
      <w:tblPr>
        <w:tblStyle w:val="9"/>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Calibri" w:hAnsi="Calibri" w:cs="Calibri"/>
                <w:color w:val="333333"/>
                <w:sz w:val="16"/>
                <w:szCs w:val="16"/>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宋体" w:hAnsi="宋体" w:cs="宋体"/>
                <w:color w:val="333333"/>
                <w:sz w:val="15"/>
                <w:szCs w:val="15"/>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0" w:firstLineChars="200"/>
        <w:jc w:val="both"/>
        <w:rPr>
          <w:rFonts w:hint="eastAsia" w:ascii="黑体" w:hAnsi="黑体" w:eastAsia="黑体" w:cs="黑体"/>
          <w:b w:val="0"/>
          <w:bCs w:val="0"/>
          <w:color w:val="000000"/>
          <w:spacing w:val="0"/>
          <w:w w:val="100"/>
          <w:kern w:val="0"/>
          <w:position w:val="0"/>
          <w:sz w:val="32"/>
          <w:szCs w:val="32"/>
          <w:shd w:val="clear" w:color="auto" w:fill="auto"/>
          <w:lang w:val="en-US" w:eastAsia="zh-CN" w:bidi="en-US"/>
        </w:rPr>
      </w:pPr>
      <w:r>
        <w:rPr>
          <w:rFonts w:hint="eastAsia" w:ascii="黑体" w:hAnsi="黑体" w:eastAsia="黑体" w:cs="黑体"/>
          <w:b w:val="0"/>
          <w:bCs w:val="0"/>
          <w:color w:val="000000"/>
          <w:spacing w:val="0"/>
          <w:w w:val="100"/>
          <w:kern w:val="0"/>
          <w:position w:val="0"/>
          <w:sz w:val="32"/>
          <w:szCs w:val="32"/>
          <w:shd w:val="clear" w:color="auto" w:fill="auto"/>
          <w:lang w:val="en-US" w:eastAsia="zh-CN" w:bidi="en-US"/>
        </w:rPr>
        <w:t>三、收到和处理政府信息公开申请情况</w:t>
      </w:r>
    </w:p>
    <w:tbl>
      <w:tblPr>
        <w:tblStyle w:val="9"/>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restart"/>
            <w:tcBorders>
              <w:top w:val="single" w:color="auto" w:sz="4" w:space="0"/>
              <w:left w:val="single" w:color="auto" w:sz="4" w:space="0"/>
              <w:bottom w:val="outset"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ascii="楷体" w:hAnsi="楷体" w:eastAsia="楷体" w:cs="楷体"/>
                <w:color w:val="333333"/>
                <w:sz w:val="15"/>
                <w:szCs w:val="15"/>
                <w:u w:val="none"/>
              </w:rPr>
              <w:t>（本列数据的勾稽关系为：第一项加第二项之和，等于第三项加第四项之和）</w:t>
            </w:r>
          </w:p>
        </w:tc>
        <w:tc>
          <w:tcPr>
            <w:tcW w:w="3852" w:type="dxa"/>
            <w:gridSpan w:val="7"/>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outset"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restart"/>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自然人</w:t>
            </w:r>
          </w:p>
        </w:tc>
        <w:tc>
          <w:tcPr>
            <w:tcW w:w="2748" w:type="dxa"/>
            <w:gridSpan w:val="5"/>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法人或其他组织</w:t>
            </w:r>
          </w:p>
        </w:tc>
        <w:tc>
          <w:tcPr>
            <w:tcW w:w="552" w:type="dxa"/>
            <w:vMerge w:val="restart"/>
            <w:tcBorders>
              <w:top w:val="single" w:color="auto" w:sz="4" w:space="0"/>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outset"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continue"/>
            <w:tcBorders>
              <w:top w:val="nil"/>
              <w:left w:val="nil"/>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商业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企业</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科研</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机构</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社会公益组织</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法律服务机构</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p>
        </w:tc>
        <w:tc>
          <w:tcPr>
            <w:tcW w:w="552" w:type="dxa"/>
            <w:vMerge w:val="continue"/>
            <w:tcBorders>
              <w:top w:val="single" w:color="auto" w:sz="4" w:space="0"/>
              <w:left w:val="nil"/>
              <w:bottom w:val="outset"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一、本年新收政府信息公开申请数量</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二、上年结转政府信息公开申请数量</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restart"/>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三、本年度办理结果</w:t>
            </w:r>
          </w:p>
        </w:tc>
        <w:tc>
          <w:tcPr>
            <w:tcW w:w="3336" w:type="dxa"/>
            <w:gridSpan w:val="2"/>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（一）予以公开</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（二）部分公开</w:t>
            </w:r>
            <w:r>
              <w:rPr>
                <w:rFonts w:hint="eastAsia" w:ascii="楷体" w:hAnsi="楷体" w:eastAsia="楷体" w:cs="楷体"/>
                <w:color w:val="333333"/>
                <w:sz w:val="15"/>
                <w:szCs w:val="15"/>
                <w:u w:val="none"/>
              </w:rPr>
              <w:t>（区分处理的，只计这一情形，不计其他情形）</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（三）不予公开</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1.属于国家秘密</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2.其他法律行政法规禁止公开</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3.危及“三安全一稳定”</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4.保护第三方合法权益</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5.属于三类内部事务信息</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6.属于四类过程性信息</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7.属于行政执法案卷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8.属于行政查询事项</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（四）无法提供</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1.本机关不掌握相关政府信息</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2.没有现成信息需要另行制作</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3.补正后申请内容仍不明确</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（五）不予处理</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1.信访举报投诉类申请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2.重复申请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3.要求提供公开出版物</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4.无正当理由大量反复申请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5.要求行政机关确认或重新出具已获取信息</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（六）其他处理</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1.申请人无正当理由逾期不补正、行政机关不再处理其政府信息公开申请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2.申请人逾期未按收费通知要求缴纳费用、行政机关不再处理其政府信息公开申请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3.其他</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（七）总计</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四、结转下年度继续办理</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9"/>
                <w:szCs w:val="19"/>
                <w:u w:val="none"/>
              </w:rPr>
              <w:t>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0" w:firstLineChars="200"/>
        <w:jc w:val="both"/>
        <w:rPr>
          <w:rFonts w:hint="eastAsia" w:ascii="黑体" w:hAnsi="黑体" w:eastAsia="黑体" w:cs="黑体"/>
          <w:b w:val="0"/>
          <w:bCs w:val="0"/>
          <w:i w:val="0"/>
          <w:iCs w:val="0"/>
          <w:caps w:val="0"/>
          <w:color w:val="333333"/>
          <w:spacing w:val="0"/>
          <w:sz w:val="32"/>
          <w:szCs w:val="32"/>
          <w:u w:val="none"/>
        </w:rPr>
      </w:pPr>
      <w:r>
        <w:rPr>
          <w:rFonts w:hint="eastAsia" w:ascii="黑体" w:hAnsi="黑体" w:eastAsia="黑体" w:cs="黑体"/>
          <w:b w:val="0"/>
          <w:bCs w:val="0"/>
          <w:color w:val="000000"/>
          <w:spacing w:val="0"/>
          <w:w w:val="100"/>
          <w:kern w:val="0"/>
          <w:position w:val="0"/>
          <w:sz w:val="32"/>
          <w:szCs w:val="32"/>
          <w:shd w:val="clear" w:color="auto" w:fill="auto"/>
          <w:lang w:val="en-US" w:eastAsia="zh-CN" w:bidi="en-US"/>
        </w:rPr>
        <w:t>四、政府信息公开行政复议、行政诉讼情况</w:t>
      </w:r>
    </w:p>
    <w:tbl>
      <w:tblPr>
        <w:tblStyle w:val="9"/>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blCellSpacing w:w="0" w:type="dxa"/>
          <w:jc w:val="center"/>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lang w:val="en-US" w:eastAsia="zh-CN"/>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t>五、存在的主要问题及改进情况</w:t>
      </w:r>
      <w:bookmarkStart w:id="0" w:name="_GoBack"/>
      <w:bookmarkEnd w:id="0"/>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楷体" w:hAnsi="楷体" w:eastAsia="楷体" w:cs="楷体"/>
          <w:b/>
          <w:bCs/>
          <w:i w:val="0"/>
          <w:caps w:val="0"/>
          <w:color w:val="000000"/>
          <w:spacing w:val="0"/>
          <w:sz w:val="32"/>
          <w:szCs w:val="32"/>
          <w:shd w:val="clear" w:color="auto" w:fill="FFFFFF"/>
        </w:rPr>
      </w:pPr>
      <w:r>
        <w:rPr>
          <w:rFonts w:hint="eastAsia" w:ascii="楷体" w:hAnsi="楷体" w:eastAsia="楷体" w:cs="楷体"/>
          <w:b/>
          <w:bCs/>
          <w:i w:val="0"/>
          <w:caps w:val="0"/>
          <w:color w:val="000000"/>
          <w:spacing w:val="0"/>
          <w:sz w:val="32"/>
          <w:szCs w:val="32"/>
          <w:shd w:val="clear" w:color="auto" w:fill="FFFFFF"/>
          <w:lang w:val="en-US" w:eastAsia="zh-CN"/>
        </w:rPr>
        <w:t>（一）</w:t>
      </w:r>
      <w:r>
        <w:rPr>
          <w:rFonts w:hint="eastAsia" w:ascii="楷体" w:hAnsi="楷体" w:eastAsia="楷体" w:cs="楷体"/>
          <w:b/>
          <w:bCs/>
          <w:i w:val="0"/>
          <w:caps w:val="0"/>
          <w:color w:val="000000"/>
          <w:spacing w:val="0"/>
          <w:sz w:val="32"/>
          <w:szCs w:val="32"/>
          <w:shd w:val="clear" w:color="auto" w:fill="FFFFFF"/>
        </w:rPr>
        <w:t>工作中存在的主要问题和困难</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rPr>
        <w:t>20</w:t>
      </w:r>
      <w:r>
        <w:rPr>
          <w:rFonts w:hint="eastAsia" w:ascii="仿宋" w:hAnsi="仿宋" w:eastAsia="仿宋" w:cs="仿宋"/>
          <w:i w:val="0"/>
          <w:caps w:val="0"/>
          <w:color w:val="000000"/>
          <w:spacing w:val="0"/>
          <w:sz w:val="32"/>
          <w:szCs w:val="32"/>
          <w:shd w:val="clear" w:color="auto" w:fill="FFFFFF"/>
          <w:lang w:val="en-US" w:eastAsia="zh-CN"/>
        </w:rPr>
        <w:t>23</w:t>
      </w:r>
      <w:r>
        <w:rPr>
          <w:rFonts w:hint="eastAsia" w:ascii="仿宋" w:hAnsi="仿宋" w:eastAsia="仿宋" w:cs="仿宋"/>
          <w:i w:val="0"/>
          <w:caps w:val="0"/>
          <w:color w:val="000000"/>
          <w:spacing w:val="0"/>
          <w:sz w:val="32"/>
          <w:szCs w:val="32"/>
          <w:shd w:val="clear" w:color="auto" w:fill="FFFFFF"/>
        </w:rPr>
        <w:t>年，</w:t>
      </w:r>
      <w:r>
        <w:rPr>
          <w:rFonts w:hint="eastAsia" w:ascii="仿宋" w:hAnsi="仿宋" w:eastAsia="仿宋" w:cs="仿宋"/>
          <w:i w:val="0"/>
          <w:caps w:val="0"/>
          <w:color w:val="000000"/>
          <w:spacing w:val="0"/>
          <w:sz w:val="32"/>
          <w:szCs w:val="32"/>
          <w:shd w:val="clear" w:color="auto" w:fill="FFFFFF"/>
          <w:lang w:eastAsia="zh-CN"/>
        </w:rPr>
        <w:t>文体旅游广电局</w:t>
      </w:r>
      <w:r>
        <w:rPr>
          <w:rFonts w:hint="eastAsia" w:ascii="仿宋" w:hAnsi="仿宋" w:eastAsia="仿宋" w:cs="仿宋"/>
          <w:i w:val="0"/>
          <w:caps w:val="0"/>
          <w:color w:val="000000"/>
          <w:spacing w:val="0"/>
          <w:sz w:val="32"/>
          <w:szCs w:val="32"/>
          <w:shd w:val="clear" w:color="auto" w:fill="FFFFFF"/>
        </w:rPr>
        <w:t>政务公开、政府信息公开工作取得了</w:t>
      </w:r>
      <w:r>
        <w:rPr>
          <w:rFonts w:hint="eastAsia" w:ascii="仿宋_GB2312" w:eastAsia="仿宋_GB2312"/>
          <w:sz w:val="32"/>
          <w:szCs w:val="32"/>
        </w:rPr>
        <w:t>较好成效</w:t>
      </w:r>
      <w:r>
        <w:rPr>
          <w:rFonts w:hint="eastAsia" w:ascii="仿宋" w:hAnsi="仿宋" w:eastAsia="仿宋" w:cs="仿宋"/>
          <w:i w:val="0"/>
          <w:caps w:val="0"/>
          <w:color w:val="000000"/>
          <w:spacing w:val="0"/>
          <w:sz w:val="32"/>
          <w:szCs w:val="32"/>
          <w:shd w:val="clear" w:color="auto" w:fill="FFFFFF"/>
        </w:rPr>
        <w:t>，但也存在一些问题</w:t>
      </w:r>
      <w:r>
        <w:rPr>
          <w:rFonts w:hint="eastAsia" w:ascii="仿宋" w:hAnsi="仿宋" w:eastAsia="仿宋" w:cs="仿宋"/>
          <w:i w:val="0"/>
          <w:caps w:val="0"/>
          <w:color w:val="000000"/>
          <w:spacing w:val="0"/>
          <w:sz w:val="32"/>
          <w:szCs w:val="32"/>
          <w:shd w:val="clear" w:color="auto" w:fill="FFFFFF"/>
          <w:lang w:val="en-US" w:eastAsia="zh-CN"/>
        </w:rPr>
        <w:t>和困难</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b/>
          <w:bCs/>
          <w:i w:val="0"/>
          <w:caps w:val="0"/>
          <w:color w:val="000000"/>
          <w:spacing w:val="0"/>
          <w:sz w:val="32"/>
          <w:szCs w:val="32"/>
          <w:shd w:val="clear" w:color="auto" w:fill="FFFFFF"/>
        </w:rPr>
        <w:t>一是</w:t>
      </w:r>
      <w:r>
        <w:rPr>
          <w:rFonts w:hint="eastAsia" w:ascii="仿宋_GB2312" w:eastAsia="仿宋_GB2312"/>
          <w:sz w:val="32"/>
          <w:szCs w:val="32"/>
        </w:rPr>
        <w:t>信息更新的时效性有待进一步提高、信息公开范围有待进一步扩大</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b/>
          <w:bCs/>
          <w:i w:val="0"/>
          <w:caps w:val="0"/>
          <w:color w:val="000000"/>
          <w:spacing w:val="0"/>
          <w:sz w:val="32"/>
          <w:szCs w:val="32"/>
          <w:shd w:val="clear" w:color="auto" w:fill="FFFFFF"/>
        </w:rPr>
        <w:t>二是</w:t>
      </w:r>
      <w:r>
        <w:rPr>
          <w:rFonts w:hint="eastAsia" w:ascii="仿宋" w:hAnsi="仿宋" w:eastAsia="仿宋" w:cs="仿宋"/>
          <w:i w:val="0"/>
          <w:iCs w:val="0"/>
          <w:caps w:val="0"/>
          <w:color w:val="333333"/>
          <w:spacing w:val="0"/>
          <w:sz w:val="32"/>
          <w:szCs w:val="32"/>
        </w:rPr>
        <w:t>政务公开的方式</w:t>
      </w:r>
      <w:r>
        <w:rPr>
          <w:rFonts w:hint="eastAsia" w:ascii="仿宋" w:hAnsi="仿宋" w:eastAsia="仿宋" w:cs="仿宋"/>
          <w:i w:val="0"/>
          <w:iCs w:val="0"/>
          <w:caps w:val="0"/>
          <w:color w:val="333333"/>
          <w:spacing w:val="0"/>
          <w:sz w:val="32"/>
          <w:szCs w:val="32"/>
          <w:lang w:val="en-US" w:eastAsia="zh-CN"/>
        </w:rPr>
        <w:t>较为</w:t>
      </w:r>
      <w:r>
        <w:rPr>
          <w:rFonts w:hint="eastAsia" w:ascii="仿宋" w:hAnsi="仿宋" w:eastAsia="仿宋" w:cs="仿宋"/>
          <w:i w:val="0"/>
          <w:iCs w:val="0"/>
          <w:caps w:val="0"/>
          <w:color w:val="333333"/>
          <w:spacing w:val="0"/>
          <w:sz w:val="32"/>
          <w:szCs w:val="32"/>
        </w:rPr>
        <w:t>单一</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i w:val="0"/>
          <w:iCs w:val="0"/>
          <w:caps w:val="0"/>
          <w:color w:val="333333"/>
          <w:spacing w:val="0"/>
          <w:sz w:val="32"/>
          <w:szCs w:val="32"/>
        </w:rPr>
        <w:t>政务公开的手段总体</w:t>
      </w:r>
      <w:r>
        <w:rPr>
          <w:rFonts w:hint="eastAsia" w:ascii="仿宋" w:hAnsi="仿宋" w:eastAsia="仿宋" w:cs="仿宋"/>
          <w:i w:val="0"/>
          <w:iCs w:val="0"/>
          <w:caps w:val="0"/>
          <w:color w:val="333333"/>
          <w:spacing w:val="0"/>
          <w:sz w:val="32"/>
          <w:szCs w:val="32"/>
          <w:lang w:val="en-US" w:eastAsia="zh-CN"/>
        </w:rPr>
        <w:t>较为</w:t>
      </w:r>
      <w:r>
        <w:rPr>
          <w:rFonts w:hint="eastAsia" w:ascii="仿宋" w:hAnsi="仿宋" w:eastAsia="仿宋" w:cs="仿宋"/>
          <w:i w:val="0"/>
          <w:iCs w:val="0"/>
          <w:caps w:val="0"/>
          <w:color w:val="333333"/>
          <w:spacing w:val="0"/>
          <w:sz w:val="32"/>
          <w:szCs w:val="32"/>
        </w:rPr>
        <w:t>落后</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b/>
          <w:bCs/>
          <w:i w:val="0"/>
          <w:caps w:val="0"/>
          <w:color w:val="000000"/>
          <w:spacing w:val="0"/>
          <w:sz w:val="32"/>
          <w:szCs w:val="32"/>
          <w:shd w:val="clear" w:color="auto" w:fill="FFFFFF"/>
        </w:rPr>
        <w:t>三是</w:t>
      </w:r>
      <w:r>
        <w:rPr>
          <w:rFonts w:hint="eastAsia" w:ascii="仿宋" w:hAnsi="仿宋" w:eastAsia="仿宋" w:cs="仿宋"/>
          <w:b w:val="0"/>
          <w:bCs w:val="0"/>
          <w:i w:val="0"/>
          <w:caps w:val="0"/>
          <w:color w:val="000000"/>
          <w:spacing w:val="0"/>
          <w:sz w:val="32"/>
          <w:szCs w:val="32"/>
          <w:shd w:val="clear" w:color="auto" w:fill="FFFFFF"/>
          <w:lang w:val="en-US" w:eastAsia="zh-CN"/>
        </w:rPr>
        <w:t>公开</w:t>
      </w:r>
      <w:r>
        <w:rPr>
          <w:rFonts w:hint="eastAsia" w:ascii="仿宋" w:hAnsi="仿宋" w:eastAsia="仿宋" w:cs="仿宋"/>
          <w:b w:val="0"/>
          <w:bCs w:val="0"/>
          <w:color w:val="333333"/>
          <w:kern w:val="0"/>
          <w:sz w:val="32"/>
          <w:szCs w:val="32"/>
          <w:u w:val="none"/>
          <w:shd w:val="clear" w:fill="FEFEFE"/>
          <w:lang w:val="en-US" w:eastAsia="zh-CN" w:bidi="ar"/>
        </w:rPr>
        <w:t>流</w:t>
      </w:r>
      <w:r>
        <w:rPr>
          <w:rFonts w:hint="eastAsia" w:ascii="仿宋" w:hAnsi="仿宋" w:eastAsia="仿宋" w:cs="仿宋"/>
          <w:color w:val="333333"/>
          <w:kern w:val="0"/>
          <w:sz w:val="32"/>
          <w:szCs w:val="32"/>
          <w:u w:val="none"/>
          <w:shd w:val="clear" w:fill="FEFEFE"/>
          <w:lang w:val="en-US" w:eastAsia="zh-CN" w:bidi="ar"/>
        </w:rPr>
        <w:t>程不够规范，处理环节存在缺失。</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楷体" w:hAnsi="楷体" w:eastAsia="楷体" w:cs="楷体"/>
          <w:b/>
          <w:bCs/>
          <w:i w:val="0"/>
          <w:caps w:val="0"/>
          <w:color w:val="000000"/>
          <w:spacing w:val="0"/>
          <w:sz w:val="32"/>
          <w:szCs w:val="32"/>
          <w:shd w:val="clear" w:color="auto" w:fill="FFFFFF"/>
        </w:rPr>
      </w:pPr>
      <w:r>
        <w:rPr>
          <w:rFonts w:hint="eastAsia" w:ascii="楷体" w:hAnsi="楷体" w:eastAsia="楷体" w:cs="楷体"/>
          <w:b/>
          <w:bCs/>
          <w:i w:val="0"/>
          <w:caps w:val="0"/>
          <w:color w:val="000000"/>
          <w:spacing w:val="0"/>
          <w:sz w:val="32"/>
          <w:szCs w:val="32"/>
          <w:shd w:val="clear" w:color="auto" w:fill="FFFFFF"/>
        </w:rPr>
        <w:t>（二）具体解决办法和改进措施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2</w:t>
      </w:r>
      <w:r>
        <w:rPr>
          <w:rFonts w:hint="eastAsia" w:ascii="仿宋" w:hAnsi="仿宋" w:eastAsia="仿宋" w:cs="仿宋"/>
          <w:i w:val="0"/>
          <w:caps w:val="0"/>
          <w:color w:val="000000"/>
          <w:spacing w:val="0"/>
          <w:sz w:val="32"/>
          <w:szCs w:val="32"/>
          <w:shd w:val="clear" w:color="auto" w:fill="FFFFFF"/>
        </w:rPr>
        <w:t>0</w:t>
      </w:r>
      <w:r>
        <w:rPr>
          <w:rFonts w:hint="eastAsia" w:ascii="仿宋" w:hAnsi="仿宋" w:eastAsia="仿宋" w:cs="仿宋"/>
          <w:i w:val="0"/>
          <w:caps w:val="0"/>
          <w:color w:val="000000"/>
          <w:spacing w:val="0"/>
          <w:sz w:val="32"/>
          <w:szCs w:val="32"/>
          <w:shd w:val="clear" w:color="auto" w:fill="FFFFFF"/>
          <w:lang w:val="en-US" w:eastAsia="zh-CN"/>
        </w:rPr>
        <w:t>24</w:t>
      </w:r>
      <w:r>
        <w:rPr>
          <w:rFonts w:hint="eastAsia" w:ascii="仿宋" w:hAnsi="仿宋" w:eastAsia="仿宋" w:cs="仿宋"/>
          <w:i w:val="0"/>
          <w:caps w:val="0"/>
          <w:color w:val="000000"/>
          <w:spacing w:val="0"/>
          <w:sz w:val="32"/>
          <w:szCs w:val="32"/>
          <w:shd w:val="clear" w:color="auto" w:fill="FFFFFF"/>
        </w:rPr>
        <w:t>年，</w:t>
      </w:r>
      <w:r>
        <w:rPr>
          <w:rFonts w:hint="eastAsia" w:ascii="仿宋" w:hAnsi="仿宋" w:eastAsia="仿宋" w:cs="仿宋"/>
          <w:i w:val="0"/>
          <w:caps w:val="0"/>
          <w:color w:val="000000"/>
          <w:spacing w:val="0"/>
          <w:sz w:val="32"/>
          <w:szCs w:val="32"/>
          <w:shd w:val="clear" w:color="auto" w:fill="FFFFFF"/>
          <w:lang w:eastAsia="zh-CN"/>
        </w:rPr>
        <w:t>文体旅游广电局</w:t>
      </w:r>
      <w:r>
        <w:rPr>
          <w:rFonts w:hint="eastAsia" w:ascii="仿宋" w:hAnsi="仿宋" w:eastAsia="仿宋" w:cs="仿宋"/>
          <w:i w:val="0"/>
          <w:caps w:val="0"/>
          <w:color w:val="000000"/>
          <w:spacing w:val="0"/>
          <w:sz w:val="32"/>
          <w:szCs w:val="32"/>
          <w:shd w:val="clear" w:color="auto" w:fill="FFFFFF"/>
        </w:rPr>
        <w:t>将深入学习贯彻落实《条例》《办法》规定以及上级有关工作部署要求，结合</w:t>
      </w:r>
      <w:r>
        <w:rPr>
          <w:rFonts w:hint="eastAsia" w:ascii="仿宋" w:hAnsi="仿宋" w:eastAsia="仿宋" w:cs="仿宋"/>
          <w:i w:val="0"/>
          <w:caps w:val="0"/>
          <w:color w:val="000000"/>
          <w:spacing w:val="0"/>
          <w:sz w:val="32"/>
          <w:szCs w:val="32"/>
          <w:shd w:val="clear" w:color="auto" w:fill="FFFFFF"/>
          <w:lang w:val="en-US" w:eastAsia="zh-CN"/>
        </w:rPr>
        <w:t>乌拉特前旗文体旅游广电局</w:t>
      </w:r>
      <w:r>
        <w:rPr>
          <w:rFonts w:hint="eastAsia" w:ascii="仿宋" w:hAnsi="仿宋" w:eastAsia="仿宋" w:cs="仿宋"/>
          <w:i w:val="0"/>
          <w:caps w:val="0"/>
          <w:color w:val="000000"/>
          <w:spacing w:val="0"/>
          <w:sz w:val="32"/>
          <w:szCs w:val="32"/>
          <w:shd w:val="clear" w:color="auto" w:fill="FFFFFF"/>
        </w:rPr>
        <w:t>实际，以公开促落实，以公开促规范，以公开促服务，推进全</w:t>
      </w:r>
      <w:r>
        <w:rPr>
          <w:rFonts w:hint="eastAsia" w:ascii="仿宋" w:hAnsi="仿宋" w:eastAsia="仿宋" w:cs="仿宋"/>
          <w:i w:val="0"/>
          <w:caps w:val="0"/>
          <w:color w:val="000000"/>
          <w:spacing w:val="0"/>
          <w:sz w:val="32"/>
          <w:szCs w:val="32"/>
          <w:shd w:val="clear" w:color="auto" w:fill="FFFFFF"/>
          <w:lang w:val="en-US" w:eastAsia="zh-CN"/>
        </w:rPr>
        <w:t>局文体旅游</w:t>
      </w:r>
      <w:r>
        <w:rPr>
          <w:rFonts w:hint="eastAsia" w:ascii="仿宋" w:hAnsi="仿宋" w:eastAsia="仿宋" w:cs="仿宋"/>
          <w:i w:val="0"/>
          <w:caps w:val="0"/>
          <w:color w:val="000000"/>
          <w:spacing w:val="0"/>
          <w:sz w:val="32"/>
          <w:szCs w:val="32"/>
          <w:shd w:val="clear" w:color="auto" w:fill="FFFFFF"/>
        </w:rPr>
        <w:t>系统政务公开、政府信息公开工作。</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sz w:val="32"/>
          <w:szCs w:val="32"/>
          <w:lang w:val="en-US" w:eastAsia="zh-CN"/>
        </w:rPr>
      </w:pPr>
      <w:r>
        <w:rPr>
          <w:rFonts w:hint="eastAsia" w:ascii="仿宋" w:hAnsi="仿宋" w:eastAsia="仿宋" w:cs="仿宋"/>
          <w:b/>
          <w:bCs/>
          <w:i w:val="0"/>
          <w:caps w:val="0"/>
          <w:color w:val="000000"/>
          <w:spacing w:val="0"/>
          <w:sz w:val="32"/>
          <w:szCs w:val="32"/>
          <w:shd w:val="clear" w:color="auto" w:fill="FFFFFF"/>
        </w:rPr>
        <w:t>一是完善公开工作制度。</w:t>
      </w:r>
      <w:r>
        <w:rPr>
          <w:rFonts w:hint="eastAsia" w:ascii="仿宋" w:hAnsi="仿宋" w:eastAsia="仿宋" w:cs="仿宋"/>
          <w:i w:val="0"/>
          <w:caps w:val="0"/>
          <w:color w:val="000000"/>
          <w:spacing w:val="0"/>
          <w:sz w:val="32"/>
          <w:szCs w:val="32"/>
          <w:shd w:val="clear" w:color="auto" w:fill="FFFFFF"/>
        </w:rPr>
        <w:t>进一步健全完善政务公开、政府信息公开工作制度，合理规划专栏，严格执行保密审查制度，依法依规推动公开工作。</w:t>
      </w:r>
      <w:r>
        <w:rPr>
          <w:rFonts w:hint="eastAsia" w:ascii="仿宋" w:hAnsi="仿宋" w:eastAsia="仿宋" w:cs="仿宋"/>
          <w:b/>
          <w:bCs/>
          <w:i w:val="0"/>
          <w:caps w:val="0"/>
          <w:color w:val="000000"/>
          <w:spacing w:val="0"/>
          <w:sz w:val="32"/>
          <w:szCs w:val="32"/>
          <w:shd w:val="clear" w:color="auto" w:fill="FFFFFF"/>
        </w:rPr>
        <w:t>二是加强公开平台</w:t>
      </w:r>
      <w:r>
        <w:rPr>
          <w:rFonts w:hint="eastAsia" w:ascii="仿宋" w:hAnsi="仿宋" w:eastAsia="仿宋" w:cs="仿宋"/>
          <w:b/>
          <w:bCs/>
          <w:i w:val="0"/>
          <w:caps w:val="0"/>
          <w:color w:val="000000"/>
          <w:spacing w:val="0"/>
          <w:sz w:val="32"/>
          <w:szCs w:val="32"/>
          <w:shd w:val="clear" w:color="auto" w:fill="FFFFFF"/>
          <w:lang w:val="en-US" w:eastAsia="zh-CN"/>
        </w:rPr>
        <w:t>及</w:t>
      </w:r>
      <w:r>
        <w:rPr>
          <w:rFonts w:hint="eastAsia" w:ascii="仿宋" w:hAnsi="仿宋" w:eastAsia="仿宋" w:cs="仿宋"/>
          <w:b/>
          <w:bCs/>
          <w:i w:val="0"/>
          <w:caps w:val="0"/>
          <w:color w:val="000000"/>
          <w:spacing w:val="0"/>
          <w:sz w:val="32"/>
          <w:szCs w:val="32"/>
          <w:shd w:val="clear" w:color="auto" w:fill="FFFFFF"/>
        </w:rPr>
        <w:t>队伍建设。</w:t>
      </w:r>
      <w:r>
        <w:rPr>
          <w:rFonts w:hint="eastAsia" w:ascii="仿宋" w:hAnsi="仿宋" w:eastAsia="仿宋" w:cs="仿宋"/>
          <w:i w:val="0"/>
          <w:caps w:val="0"/>
          <w:color w:val="000000"/>
          <w:spacing w:val="0"/>
          <w:sz w:val="32"/>
          <w:szCs w:val="32"/>
          <w:shd w:val="clear" w:color="auto" w:fill="FFFFFF"/>
        </w:rPr>
        <w:t>继续强化公开意识，切实提高局干部对政务公开工作重要性的认识，</w:t>
      </w:r>
      <w:r>
        <w:rPr>
          <w:rFonts w:hint="eastAsia" w:ascii="仿宋_GB2312" w:eastAsia="仿宋_GB2312"/>
          <w:sz w:val="32"/>
          <w:szCs w:val="32"/>
        </w:rPr>
        <w:t>继续严格落实国家、自治区、市、旗有关政府信息公开工作的要求，在增强工作实效方面下工夫，努力拓展信息公开渠道，积极回应群众关注的热点问题，主动、及时、准确做好信息发布。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《政府信息公开信息处理费管理办法》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规定，本年度未收取任何信息处理费。无其他报告事项。</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rPr>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rPr>
          <w:sz w:val="32"/>
          <w:szCs w:val="32"/>
        </w:rPr>
      </w:pP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rPr>
          <w:sz w:val="32"/>
          <w:szCs w:val="32"/>
        </w:rPr>
      </w:pPr>
    </w:p>
    <w:p>
      <w:pPr>
        <w:keepNext w:val="0"/>
        <w:keepLines w:val="0"/>
        <w:pageBreakBefore w:val="0"/>
        <w:kinsoku/>
        <w:wordWrap/>
        <w:overflowPunct/>
        <w:topLinePunct w:val="0"/>
        <w:autoSpaceDE/>
        <w:autoSpaceDN/>
        <w:bidi w:val="0"/>
        <w:adjustRightInd/>
        <w:snapToGrid/>
        <w:spacing w:line="560" w:lineRule="exact"/>
        <w:ind w:left="0" w:firstLine="4160" w:firstLineChars="1300"/>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乌拉特前旗</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文体旅游广电局</w:t>
      </w:r>
    </w:p>
    <w:p>
      <w:pPr>
        <w:pStyle w:val="7"/>
        <w:keepNext w:val="0"/>
        <w:keepLines w:val="0"/>
        <w:pageBreakBefore w:val="0"/>
        <w:kinsoku/>
        <w:wordWrap/>
        <w:overflowPunct/>
        <w:topLinePunct w:val="0"/>
        <w:autoSpaceDE/>
        <w:autoSpaceDN/>
        <w:bidi w:val="0"/>
        <w:adjustRightInd/>
        <w:snapToGrid/>
        <w:spacing w:line="560" w:lineRule="exact"/>
        <w:ind w:left="0" w:firstLine="4800" w:firstLineChars="1500"/>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2024年1月8日</w:t>
      </w:r>
    </w:p>
    <w:p>
      <w:pP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2"/>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2"/>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2"/>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2"/>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2"/>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2"/>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2"/>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2"/>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2"/>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8"/>
        <w:keepNext w:val="0"/>
        <w:keepLines w:val="0"/>
        <w:pageBreakBefore w:val="0"/>
        <w:widowControl w:val="0"/>
        <w:suppressLineNumbers w:val="0"/>
        <w:pBdr>
          <w:top w:val="single" w:color="auto" w:sz="4" w:space="0"/>
          <w:left w:val="none" w:color="auto" w:sz="0" w:space="0"/>
          <w:bottom w:val="single" w:color="auto" w:sz="4"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default"/>
          <w:lang w:val="en-US" w:eastAsia="zh-CN"/>
        </w:rPr>
      </w:pPr>
      <w:r>
        <w:rPr>
          <w:rFonts w:hint="eastAsia" w:ascii="仿宋" w:hAnsi="仿宋" w:eastAsia="仿宋" w:cs="仿宋"/>
          <w:b w:val="0"/>
          <w:i w:val="0"/>
          <w:caps w:val="0"/>
          <w:color w:val="282828"/>
          <w:spacing w:val="0"/>
          <w:sz w:val="28"/>
          <w:szCs w:val="28"/>
          <w:shd w:val="clear" w:color="auto" w:fill="FFFFFF"/>
          <w:lang w:val="en-US" w:eastAsia="zh-CN"/>
        </w:rPr>
        <w:t>乌拉特前旗文体旅游广电局办公室               2024年1月8日印发</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800002BF" w:usb1="184F6CF8" w:usb2="00000012" w:usb3="00000000" w:csb0="00160001" w:csb1="1203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2AF17B93"/>
    <w:rsid w:val="005469B7"/>
    <w:rsid w:val="00973FB8"/>
    <w:rsid w:val="01A050EF"/>
    <w:rsid w:val="034675D0"/>
    <w:rsid w:val="040F3E66"/>
    <w:rsid w:val="04842AA6"/>
    <w:rsid w:val="05095936"/>
    <w:rsid w:val="06C4362D"/>
    <w:rsid w:val="0768045D"/>
    <w:rsid w:val="0869448C"/>
    <w:rsid w:val="093E76C7"/>
    <w:rsid w:val="0AB435D3"/>
    <w:rsid w:val="0E625C06"/>
    <w:rsid w:val="0F0C3DC3"/>
    <w:rsid w:val="113F222E"/>
    <w:rsid w:val="117143B2"/>
    <w:rsid w:val="11D706B9"/>
    <w:rsid w:val="14681A9C"/>
    <w:rsid w:val="15A9236C"/>
    <w:rsid w:val="16493207"/>
    <w:rsid w:val="17DD454F"/>
    <w:rsid w:val="192D6E10"/>
    <w:rsid w:val="19597C05"/>
    <w:rsid w:val="197B401F"/>
    <w:rsid w:val="1A3903DE"/>
    <w:rsid w:val="1ACD08AB"/>
    <w:rsid w:val="20A504E3"/>
    <w:rsid w:val="21892AD3"/>
    <w:rsid w:val="22FA19BC"/>
    <w:rsid w:val="25493224"/>
    <w:rsid w:val="268A3AF4"/>
    <w:rsid w:val="27455C6D"/>
    <w:rsid w:val="2A24600D"/>
    <w:rsid w:val="2ABE5B1A"/>
    <w:rsid w:val="2AF17B93"/>
    <w:rsid w:val="2CCF04B2"/>
    <w:rsid w:val="2CED26E7"/>
    <w:rsid w:val="2F6F7D2B"/>
    <w:rsid w:val="2FAD0853"/>
    <w:rsid w:val="30A12166"/>
    <w:rsid w:val="31E83DC4"/>
    <w:rsid w:val="32791381"/>
    <w:rsid w:val="34164C19"/>
    <w:rsid w:val="34FA024B"/>
    <w:rsid w:val="357A4D33"/>
    <w:rsid w:val="370F3C38"/>
    <w:rsid w:val="3B07350D"/>
    <w:rsid w:val="3CB11983"/>
    <w:rsid w:val="3D69571D"/>
    <w:rsid w:val="3E4D56DB"/>
    <w:rsid w:val="3E990920"/>
    <w:rsid w:val="47F72214"/>
    <w:rsid w:val="481105CB"/>
    <w:rsid w:val="4ABF170F"/>
    <w:rsid w:val="4AD351BA"/>
    <w:rsid w:val="4AFD2237"/>
    <w:rsid w:val="4B660F33"/>
    <w:rsid w:val="4C3D6D8F"/>
    <w:rsid w:val="516923D4"/>
    <w:rsid w:val="52911BE2"/>
    <w:rsid w:val="55B1434A"/>
    <w:rsid w:val="55D17AFB"/>
    <w:rsid w:val="56F3629C"/>
    <w:rsid w:val="571132F2"/>
    <w:rsid w:val="573F0A68"/>
    <w:rsid w:val="57811A3D"/>
    <w:rsid w:val="599B6EA3"/>
    <w:rsid w:val="5A272E2C"/>
    <w:rsid w:val="5A89319F"/>
    <w:rsid w:val="5D3E2967"/>
    <w:rsid w:val="60EE1FAE"/>
    <w:rsid w:val="61243FF9"/>
    <w:rsid w:val="63B37E5A"/>
    <w:rsid w:val="63D062E3"/>
    <w:rsid w:val="65102E3B"/>
    <w:rsid w:val="656767D3"/>
    <w:rsid w:val="65BF660F"/>
    <w:rsid w:val="661701F9"/>
    <w:rsid w:val="670C5884"/>
    <w:rsid w:val="67FA1B80"/>
    <w:rsid w:val="68F16ADF"/>
    <w:rsid w:val="6B0D0D45"/>
    <w:rsid w:val="6C027255"/>
    <w:rsid w:val="6EFA06B8"/>
    <w:rsid w:val="6FAF7B52"/>
    <w:rsid w:val="723839D1"/>
    <w:rsid w:val="756845CD"/>
    <w:rsid w:val="78570929"/>
    <w:rsid w:val="7A5275FA"/>
    <w:rsid w:val="7BDC08DB"/>
    <w:rsid w:val="7BE349AD"/>
    <w:rsid w:val="7C5C4760"/>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
    <w:basedOn w:val="3"/>
    <w:autoRedefine/>
    <w:qFormat/>
    <w:uiPriority w:val="0"/>
    <w:pPr>
      <w:ind w:firstLine="420"/>
    </w:pPr>
  </w:style>
  <w:style w:type="paragraph" w:customStyle="1" w:styleId="3">
    <w:name w:val="Body Text Indent"/>
    <w:basedOn w:val="1"/>
    <w:autoRedefine/>
    <w:qFormat/>
    <w:uiPriority w:val="0"/>
    <w:pPr>
      <w:spacing w:after="120" w:afterLines="0"/>
      <w:ind w:left="420" w:leftChars="200"/>
    </w:pPr>
  </w:style>
  <w:style w:type="paragraph" w:styleId="5">
    <w:name w:val="Body Text Indent 2"/>
    <w:basedOn w:val="1"/>
    <w:autoRedefine/>
    <w:qFormat/>
    <w:uiPriority w:val="0"/>
    <w:pPr>
      <w:spacing w:after="120" w:afterLines="0" w:afterAutospacing="0" w:line="480" w:lineRule="auto"/>
      <w:ind w:left="420" w:leftChars="200"/>
    </w:pPr>
  </w:style>
  <w:style w:type="paragraph" w:styleId="6">
    <w:name w:val="toc 1"/>
    <w:basedOn w:val="1"/>
    <w:next w:val="1"/>
    <w:autoRedefine/>
    <w:qFormat/>
    <w:uiPriority w:val="0"/>
  </w:style>
  <w:style w:type="paragraph" w:styleId="7">
    <w:name w:val="toc 2"/>
    <w:basedOn w:val="1"/>
    <w:next w:val="1"/>
    <w:autoRedefine/>
    <w:qFormat/>
    <w:uiPriority w:val="0"/>
    <w:pPr>
      <w:spacing w:line="306" w:lineRule="auto"/>
      <w:ind w:left="419"/>
    </w:p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演示人</cp:lastModifiedBy>
  <cp:lastPrinted>2024-01-10T10:02:00Z</cp:lastPrinted>
  <dcterms:modified xsi:type="dcterms:W3CDTF">2024-01-19T07:46:05Z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369A0070F17A43F381CCED9E94570118_13</vt:lpwstr>
  </property>
</Properties>
</file>