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乌拉特前旗农牧和科技局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乌拉特前旗农牧和科技局联系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（电话：0478-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3268524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年，我局认真贯彻落实政务公开工作要求，通过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政府网站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及时主动公开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农牧业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农牧科技信息20条；农牧业技术信息5条；农机购置补贴类的通知公告、政策法规、补贴资金及实施进度等信息11条。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年，我局未收到政府信息公开申请。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年，我局根据人事变动及时调整了政务公开工作领导小组，明确了政务公开的具体责任人、成员，完善各项政务公开制度，严格政务公开程序，做到了各类信息资料及时准确地公开。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贯彻落实《中华人民共和国政府信息公开条例》，结合工作实际，坚持以公开为常态、不公开为例外，遵循公正、公平、合法、便民的原则，健全机制、拓宽渠道，加强政府信息资源的规范化、标准化管理，极推进政府信息公开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确保涉密信息不上网，信息发布准确、及时、一致。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）政府信息公开平台建设情况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政府门户网站作为政府信息公开的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平台，为提供方便、快捷的信息获取渠道，着力打牢政府信息公开的重要支撑和平台；不断拓宽公开渠道，切实做好内容管理，优化展示方式，持续提升政府网上服务水平，推进政务新媒体健康有序发展。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）监督保障情况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组织学习《条例》等多项规章制度，进一步完善内部约束机制、外部监督机制。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各股室根据实际情况及时向局办公室报送可公开的文件、政策、制度及工作信息等相关信息，并落实信息发布审核机制，确保信息的准确性、完整性、真实性。通过完善机制，有效的推动我局政务公开工作的有效开展，确保政府相关信息的公开工作落实到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积极主动参加旗级举办的业务培训班，按照考核指标做好本年度政务公开工作，反馈问题第一时间整改到位。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7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年，我局政府信息公开工作取得了新进展新成果，但在政府网站建设、政策文件解读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过程中执行力不足。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针对存在问题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我局将重点做好以下三个方面工作：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提升信息主动公开水平。以我局政府门户网站政府信息公开平台为依托，做好政务信息管理工作，完善“政策法规”栏目，推进政府信息公开方式更加统一规范。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优化政府网站和政务新媒体管理。加强对政府门户网站和政务新媒体的日常监管，确保信息发布及时、准确、规范。优化网站栏目设置和功能设计，方便公众浏览、获取政府信息。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  <w:t>强化政策文件解读。加强内容保障，注重对政策背景、出台目的、重要举措等方面的实质性解读。创新政策解读方式，发布更加多样的政策解读产品。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520" w:firstLineChars="1100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乌拉特前旗农牧和科技局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2062DD8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E625C06"/>
    <w:rsid w:val="0F0C3DC3"/>
    <w:rsid w:val="113F222E"/>
    <w:rsid w:val="117143B2"/>
    <w:rsid w:val="11D706B9"/>
    <w:rsid w:val="13ED58DC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25493224"/>
    <w:rsid w:val="268A3AF4"/>
    <w:rsid w:val="27455C6D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47F72214"/>
    <w:rsid w:val="481105CB"/>
    <w:rsid w:val="4A871F75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1C4117D"/>
    <w:rsid w:val="63B37E5A"/>
    <w:rsid w:val="63D062E3"/>
    <w:rsid w:val="65102E3B"/>
    <w:rsid w:val="65BF660F"/>
    <w:rsid w:val="661701F9"/>
    <w:rsid w:val="670C5884"/>
    <w:rsid w:val="67FA1B80"/>
    <w:rsid w:val="68F16ADF"/>
    <w:rsid w:val="6C027255"/>
    <w:rsid w:val="6EFA06B8"/>
    <w:rsid w:val="6FAF7B52"/>
    <w:rsid w:val="723839D1"/>
    <w:rsid w:val="756845CD"/>
    <w:rsid w:val="77094C10"/>
    <w:rsid w:val="78570929"/>
    <w:rsid w:val="7936429E"/>
    <w:rsid w:val="7A5275FA"/>
    <w:rsid w:val="7AFF15B4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</w:rPr>
  </w:style>
  <w:style w:type="paragraph" w:customStyle="1" w:styleId="9">
    <w:name w:val="Body Text First Indent1"/>
    <w:basedOn w:val="10"/>
    <w:autoRedefine/>
    <w:qFormat/>
    <w:uiPriority w:val="0"/>
    <w:pPr>
      <w:ind w:firstLine="100" w:firstLineChars="100"/>
    </w:pPr>
  </w:style>
  <w:style w:type="paragraph" w:customStyle="1" w:styleId="10">
    <w:name w:val="Body Text1"/>
    <w:basedOn w:val="1"/>
    <w:autoRedefine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73FB604B1AF94166966C190DB2A8E545_13</vt:lpwstr>
  </property>
</Properties>
</file>