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520" w:firstLineChars="800"/>
        <w:jc w:val="both"/>
        <w:rPr>
          <w:rFonts w:hint="eastAsia" w:ascii="仿宋" w:hAnsi="仿宋" w:eastAsia="仿宋" w:cs="仿宋"/>
          <w:w w:val="100"/>
          <w:sz w:val="32"/>
          <w:lang w:eastAsia="zh-CN"/>
        </w:rPr>
      </w:pPr>
      <w:r>
        <w:rPr>
          <w:rFonts w:hint="eastAsia" w:ascii="黑体" w:hAnsi="黑体" w:eastAsia="黑体" w:cs="黑体"/>
          <w:w w:val="100"/>
          <w:sz w:val="44"/>
          <w:szCs w:val="44"/>
          <w:lang w:eastAsia="zh-CN"/>
        </w:rPr>
        <w:t>公</w:t>
      </w:r>
      <w:r>
        <w:rPr>
          <w:rFonts w:hint="eastAsia" w:ascii="黑体" w:hAnsi="黑体" w:eastAsia="黑体" w:cs="黑体"/>
          <w:w w:val="100"/>
          <w:sz w:val="44"/>
          <w:szCs w:val="44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w w:val="100"/>
          <w:sz w:val="44"/>
          <w:szCs w:val="44"/>
          <w:lang w:eastAsia="zh-CN"/>
        </w:rPr>
        <w:t>告</w:t>
      </w:r>
    </w:p>
    <w:p>
      <w:pPr>
        <w:spacing w:line="360" w:lineRule="auto"/>
        <w:ind w:firstLine="640" w:firstLineChars="200"/>
        <w:rPr>
          <w:rFonts w:hint="eastAsia" w:ascii="仿宋" w:hAnsi="仿宋" w:cs="仿宋"/>
          <w:w w:val="100"/>
          <w:sz w:val="32"/>
          <w:lang w:val="en-US" w:eastAsia="zh-CN"/>
        </w:rPr>
      </w:pPr>
      <w:r>
        <w:rPr>
          <w:rFonts w:hint="eastAsia" w:ascii="仿宋" w:hAnsi="仿宋" w:cs="仿宋"/>
          <w:w w:val="100"/>
          <w:sz w:val="32"/>
          <w:lang w:val="en-US" w:eastAsia="zh-CN"/>
        </w:rPr>
        <w:t>2023年度农机补贴资金即将使用完毕，请</w:t>
      </w:r>
      <w:r>
        <w:rPr>
          <w:rFonts w:hint="eastAsia" w:ascii="仿宋" w:hAnsi="仿宋" w:eastAsia="仿宋" w:cs="仿宋"/>
          <w:w w:val="100"/>
          <w:sz w:val="32"/>
          <w:lang w:val="en-US" w:eastAsia="zh-CN"/>
        </w:rPr>
        <w:t>赵永在等</w:t>
      </w:r>
      <w:r>
        <w:rPr>
          <w:rFonts w:hint="eastAsia" w:ascii="仿宋" w:hAnsi="仿宋" w:cs="仿宋"/>
          <w:w w:val="100"/>
          <w:sz w:val="32"/>
          <w:lang w:val="en-US" w:eastAsia="zh-CN"/>
        </w:rPr>
        <w:t>117户</w:t>
      </w:r>
      <w:r>
        <w:rPr>
          <w:rFonts w:hint="eastAsia" w:ascii="仿宋" w:hAnsi="仿宋" w:eastAsia="仿宋" w:cs="仿宋"/>
          <w:w w:val="100"/>
          <w:sz w:val="32"/>
          <w:lang w:val="en-US" w:eastAsia="zh-CN"/>
        </w:rPr>
        <w:t>（含合作组织）公告发布之日起7日</w:t>
      </w:r>
      <w:r>
        <w:rPr>
          <w:rFonts w:hint="eastAsia" w:ascii="仿宋" w:hAnsi="仿宋" w:cs="仿宋"/>
          <w:w w:val="100"/>
          <w:sz w:val="32"/>
          <w:lang w:val="en-US" w:eastAsia="zh-CN"/>
        </w:rPr>
        <w:t>内</w:t>
      </w:r>
      <w:r>
        <w:rPr>
          <w:rFonts w:hint="eastAsia" w:ascii="仿宋" w:hAnsi="仿宋" w:eastAsia="仿宋" w:cs="仿宋"/>
          <w:w w:val="100"/>
          <w:sz w:val="32"/>
          <w:lang w:val="en-US" w:eastAsia="zh-CN"/>
        </w:rPr>
        <w:t>带齐所需</w:t>
      </w:r>
      <w:r>
        <w:rPr>
          <w:rFonts w:hint="eastAsia" w:ascii="仿宋" w:hAnsi="仿宋" w:cs="仿宋"/>
          <w:w w:val="100"/>
          <w:sz w:val="32"/>
          <w:lang w:val="en-US" w:eastAsia="zh-CN"/>
        </w:rPr>
        <w:t>纸质</w:t>
      </w:r>
      <w:r>
        <w:rPr>
          <w:rFonts w:hint="eastAsia" w:ascii="仿宋" w:hAnsi="仿宋" w:eastAsia="仿宋" w:cs="仿宋"/>
          <w:w w:val="100"/>
          <w:sz w:val="32"/>
          <w:lang w:val="en-US" w:eastAsia="zh-CN"/>
        </w:rPr>
        <w:t>资料到乌拉特前旗农牧和科技局大楼710办公室，办理202</w:t>
      </w:r>
      <w:r>
        <w:rPr>
          <w:rFonts w:hint="eastAsia" w:ascii="仿宋" w:hAnsi="仿宋" w:cs="仿宋"/>
          <w:w w:val="100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w w:val="100"/>
          <w:sz w:val="32"/>
          <w:lang w:val="en-US" w:eastAsia="zh-CN"/>
        </w:rPr>
        <w:t>年度农机购置补贴</w:t>
      </w:r>
      <w:r>
        <w:rPr>
          <w:rFonts w:hint="eastAsia" w:ascii="仿宋" w:hAnsi="仿宋" w:cs="仿宋"/>
          <w:w w:val="100"/>
          <w:sz w:val="32"/>
          <w:lang w:val="en-US" w:eastAsia="zh-CN"/>
        </w:rPr>
        <w:t>事宜，逾期将不再受理。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b/>
          <w:bCs/>
          <w:color w:val="auto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32"/>
          <w:lang w:eastAsia="zh-CN"/>
        </w:rPr>
        <w:t>农机购置补贴所需资料：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color w:val="auto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32"/>
          <w:lang w:eastAsia="zh-CN"/>
        </w:rPr>
        <w:t>农民购机：</w:t>
      </w:r>
      <w:r>
        <w:rPr>
          <w:rFonts w:hint="eastAsia" w:ascii="仿宋" w:hAnsi="仿宋" w:eastAsia="仿宋" w:cs="仿宋"/>
          <w:color w:val="auto"/>
          <w:w w:val="100"/>
          <w:sz w:val="32"/>
          <w:lang w:eastAsia="zh-CN"/>
        </w:rPr>
        <w:t>发票、机具基本信息单、（身份证、户口本、惠农一卡通）复印件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"/>
          <w:color w:val="auto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32"/>
          <w:lang w:eastAsia="zh-CN"/>
        </w:rPr>
        <w:t>牧民双补机具</w:t>
      </w:r>
      <w:r>
        <w:rPr>
          <w:rFonts w:hint="eastAsia" w:ascii="仿宋" w:hAnsi="仿宋" w:eastAsia="仿宋" w:cs="仿宋"/>
          <w:color w:val="auto"/>
          <w:w w:val="100"/>
          <w:sz w:val="32"/>
          <w:lang w:eastAsia="zh-CN"/>
        </w:rPr>
        <w:t>：发票、机具基本信息单、（草场证、身份证、户口本、一卡通）复印件，苏木或嘎查出具的书面证明材料、承诺书（盖章）、人机合影电子版。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b/>
          <w:bCs/>
          <w:color w:val="auto"/>
          <w:w w:val="100"/>
          <w:sz w:val="32"/>
          <w:lang w:eastAsia="zh-CN"/>
        </w:rPr>
      </w:pPr>
      <w:r>
        <w:rPr>
          <w:rFonts w:hint="eastAsia" w:ascii="仿宋" w:hAnsi="仿宋" w:eastAsia="仿宋" w:cs="仿宋"/>
          <w:color w:val="auto"/>
          <w:w w:val="100"/>
          <w:sz w:val="32"/>
          <w:lang w:eastAsia="zh-CN"/>
        </w:rPr>
        <w:t>合作社和农牧企业：（发票、机具基本信息单）原件、（营业执照、开户许可证、法人身份证）复印件，</w:t>
      </w:r>
      <w:r>
        <w:rPr>
          <w:rFonts w:hint="eastAsia" w:ascii="仿宋" w:hAnsi="仿宋" w:eastAsia="仿宋" w:cs="仿宋"/>
          <w:b/>
          <w:bCs/>
          <w:color w:val="auto"/>
          <w:w w:val="100"/>
          <w:sz w:val="32"/>
          <w:lang w:eastAsia="zh-CN"/>
        </w:rPr>
        <w:t>营业执照经营范围内有农机具销售的不可享受农机补贴。</w:t>
      </w:r>
    </w:p>
    <w:p>
      <w:pPr>
        <w:spacing w:line="360" w:lineRule="auto"/>
        <w:ind w:firstLine="643" w:firstLineChars="200"/>
        <w:rPr>
          <w:rFonts w:hint="eastAsia" w:ascii="仿宋" w:hAnsi="仿宋" w:cs="仿宋"/>
          <w:b w:val="0"/>
          <w:bCs w:val="0"/>
          <w:color w:val="auto"/>
          <w:w w:val="100"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32"/>
          <w:lang w:eastAsia="zh-CN"/>
        </w:rPr>
        <w:t>无人机补贴</w:t>
      </w:r>
      <w:r>
        <w:rPr>
          <w:rFonts w:hint="eastAsia" w:ascii="仿宋" w:hAnsi="仿宋" w:eastAsia="仿宋" w:cs="仿宋"/>
          <w:b/>
          <w:bCs/>
          <w:color w:val="auto"/>
          <w:w w:val="100"/>
          <w:sz w:val="32"/>
          <w:lang w:val="en-US" w:eastAsia="zh-CN"/>
        </w:rPr>
        <w:t>:</w:t>
      </w:r>
      <w:r>
        <w:rPr>
          <w:rFonts w:hint="eastAsia" w:ascii="仿宋" w:hAnsi="仿宋" w:cs="仿宋"/>
          <w:b w:val="0"/>
          <w:bCs w:val="0"/>
          <w:color w:val="auto"/>
          <w:w w:val="100"/>
          <w:sz w:val="32"/>
          <w:lang w:val="en-US" w:eastAsia="zh-CN"/>
        </w:rPr>
        <w:t>无人机补贴需是合作社，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32"/>
          <w:lang w:eastAsia="zh-CN"/>
        </w:rPr>
        <w:t>营业执照经营范围须有农业机械作业和植保作业（或病虫害防治）</w:t>
      </w:r>
      <w:r>
        <w:rPr>
          <w:rFonts w:hint="eastAsia" w:ascii="仿宋" w:hAnsi="仿宋" w:cs="仿宋"/>
          <w:b w:val="0"/>
          <w:bCs w:val="0"/>
          <w:color w:val="auto"/>
          <w:w w:val="100"/>
          <w:sz w:val="32"/>
          <w:lang w:eastAsia="zh-CN"/>
        </w:rPr>
        <w:t>、</w:t>
      </w:r>
      <w:r>
        <w:rPr>
          <w:rFonts w:hint="eastAsia" w:ascii="仿宋" w:hAnsi="仿宋" w:cs="仿宋"/>
          <w:b w:val="0"/>
          <w:bCs w:val="0"/>
          <w:color w:val="auto"/>
          <w:w w:val="100"/>
          <w:sz w:val="32"/>
          <w:lang w:val="en-US" w:eastAsia="zh-CN"/>
        </w:rPr>
        <w:t>或者到工商部门更改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32"/>
          <w:lang w:eastAsia="zh-CN"/>
        </w:rPr>
        <w:t>经营范围</w:t>
      </w:r>
      <w:r>
        <w:rPr>
          <w:rFonts w:hint="eastAsia" w:ascii="仿宋" w:hAnsi="仿宋" w:cs="仿宋"/>
          <w:b w:val="0"/>
          <w:bCs w:val="0"/>
          <w:color w:val="auto"/>
          <w:w w:val="100"/>
          <w:sz w:val="32"/>
          <w:lang w:eastAsia="zh-CN"/>
        </w:rPr>
        <w:t>“</w:t>
      </w:r>
      <w:r>
        <w:rPr>
          <w:rFonts w:hint="eastAsia" w:ascii="仿宋" w:hAnsi="仿宋" w:cs="仿宋"/>
          <w:b w:val="0"/>
          <w:bCs w:val="0"/>
          <w:color w:val="auto"/>
          <w:w w:val="100"/>
          <w:sz w:val="32"/>
          <w:lang w:val="en-US" w:eastAsia="zh-CN"/>
        </w:rPr>
        <w:t>新四项</w:t>
      </w:r>
      <w:r>
        <w:rPr>
          <w:rFonts w:hint="eastAsia" w:ascii="仿宋" w:hAnsi="仿宋" w:cs="仿宋"/>
          <w:b w:val="0"/>
          <w:bCs w:val="0"/>
          <w:color w:val="auto"/>
          <w:w w:val="100"/>
          <w:sz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32"/>
          <w:lang w:eastAsia="zh-CN"/>
        </w:rPr>
        <w:t>，合格证</w:t>
      </w:r>
      <w:r>
        <w:rPr>
          <w:rFonts w:hint="eastAsia" w:ascii="仿宋" w:hAnsi="仿宋" w:cs="仿宋"/>
          <w:b w:val="0"/>
          <w:bCs w:val="0"/>
          <w:color w:val="auto"/>
          <w:w w:val="100"/>
          <w:sz w:val="32"/>
          <w:lang w:val="en-US" w:eastAsia="zh-CN"/>
        </w:rPr>
        <w:t>复印件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32"/>
          <w:lang w:eastAsia="zh-CN"/>
        </w:rPr>
        <w:t>、</w:t>
      </w:r>
      <w:r>
        <w:rPr>
          <w:rFonts w:hint="eastAsia" w:ascii="仿宋" w:hAnsi="仿宋" w:cs="仿宋"/>
          <w:b w:val="0"/>
          <w:bCs w:val="0"/>
          <w:color w:val="auto"/>
          <w:w w:val="100"/>
          <w:sz w:val="32"/>
          <w:lang w:val="en-US" w:eastAsia="zh-CN"/>
        </w:rPr>
        <w:t>机具铭牌照复印件、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32"/>
          <w:lang w:eastAsia="zh-CN"/>
        </w:rPr>
        <w:t>人机合影电子版。</w:t>
      </w:r>
      <w:r>
        <w:rPr>
          <w:rFonts w:hint="eastAsia" w:ascii="仿宋" w:hAnsi="仿宋" w:cs="仿宋"/>
          <w:b w:val="0"/>
          <w:bCs w:val="0"/>
          <w:color w:val="auto"/>
          <w:w w:val="100"/>
          <w:sz w:val="32"/>
          <w:lang w:val="en-US" w:eastAsia="zh-CN"/>
        </w:rPr>
        <w:t>家庭农牧场不能享受无人机补贴。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b w:val="0"/>
          <w:bCs w:val="0"/>
          <w:color w:val="auto"/>
          <w:w w:val="100"/>
          <w:sz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color w:val="auto"/>
          <w:w w:val="100"/>
          <w:sz w:val="32"/>
          <w:lang w:val="en-US" w:eastAsia="zh-CN"/>
        </w:rPr>
        <w:t>所有不需要下户上牌的机具都需要人机合影电子版（保存在手机里</w:t>
      </w:r>
      <w:bookmarkStart w:id="0" w:name="_GoBack"/>
      <w:bookmarkEnd w:id="0"/>
      <w:r>
        <w:rPr>
          <w:rFonts w:hint="eastAsia" w:ascii="仿宋" w:hAnsi="仿宋" w:cs="仿宋"/>
          <w:b w:val="0"/>
          <w:bCs w:val="0"/>
          <w:color w:val="auto"/>
          <w:w w:val="100"/>
          <w:sz w:val="32"/>
          <w:lang w:val="en-US" w:eastAsia="zh-CN"/>
        </w:rPr>
        <w:t>）。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w w:val="100"/>
          <w:sz w:val="32"/>
          <w:lang w:val="en-US" w:eastAsia="zh-CN"/>
        </w:rPr>
      </w:pPr>
      <w:r>
        <w:rPr>
          <w:rFonts w:hint="eastAsia" w:ascii="仿宋" w:hAnsi="仿宋" w:cs="仿宋"/>
          <w:w w:val="100"/>
          <w:sz w:val="32"/>
          <w:lang w:val="en-US" w:eastAsia="zh-CN"/>
        </w:rPr>
        <w:t>咨询电话：0478-3213841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w w:val="100"/>
          <w:sz w:val="32"/>
          <w:lang w:val="en-US" w:eastAsia="zh-CN"/>
        </w:rPr>
      </w:pPr>
      <w:r>
        <w:rPr>
          <w:rFonts w:hint="eastAsia" w:ascii="仿宋" w:hAnsi="仿宋" w:eastAsia="仿宋" w:cs="仿宋"/>
          <w:w w:val="100"/>
          <w:sz w:val="32"/>
          <w:lang w:val="en-US" w:eastAsia="zh-CN"/>
        </w:rPr>
        <w:t>特此公告</w:t>
      </w:r>
    </w:p>
    <w:p>
      <w:pPr>
        <w:bidi w:val="0"/>
        <w:rPr>
          <w:rFonts w:hint="eastAsia" w:ascii="仿宋" w:hAnsi="仿宋" w:eastAsia="仿宋" w:cs="仿宋"/>
          <w:snapToGrid w:val="0"/>
          <w:color w:val="000000"/>
          <w:w w:val="100"/>
          <w:kern w:val="0"/>
          <w:sz w:val="32"/>
          <w:szCs w:val="32"/>
          <w:lang w:val="en-US" w:eastAsia="zh-CN"/>
        </w:rPr>
      </w:pPr>
    </w:p>
    <w:p>
      <w:pPr>
        <w:tabs>
          <w:tab w:val="left" w:pos="3396"/>
        </w:tabs>
        <w:bidi w:val="0"/>
        <w:ind w:firstLine="2880" w:firstLineChars="900"/>
        <w:jc w:val="left"/>
        <w:rPr>
          <w:rFonts w:hint="eastAsia" w:ascii="仿宋" w:hAnsi="仿宋" w:eastAsia="仿宋" w:cs="仿宋"/>
          <w:w w:val="100"/>
          <w:sz w:val="32"/>
          <w:lang w:val="en-US" w:eastAsia="zh-CN"/>
        </w:rPr>
      </w:pPr>
      <w:r>
        <w:rPr>
          <w:rFonts w:hint="eastAsia" w:ascii="仿宋" w:hAnsi="仿宋" w:eastAsia="仿宋" w:cs="仿宋"/>
          <w:w w:val="100"/>
          <w:sz w:val="32"/>
          <w:lang w:val="en-US" w:eastAsia="zh-CN"/>
        </w:rPr>
        <w:t>乌拉特前旗农机购置补贴领导小组办公室</w:t>
      </w:r>
    </w:p>
    <w:p>
      <w:pPr>
        <w:bidi w:val="0"/>
        <w:rPr>
          <w:rFonts w:hint="eastAsia" w:ascii="仿宋" w:hAnsi="仿宋" w:eastAsia="仿宋" w:cs="仿宋"/>
          <w:snapToGrid w:val="0"/>
          <w:color w:val="000000"/>
          <w:w w:val="100"/>
          <w:kern w:val="0"/>
          <w:sz w:val="32"/>
          <w:szCs w:val="32"/>
          <w:lang w:val="en-US" w:eastAsia="zh-CN"/>
        </w:rPr>
      </w:pPr>
    </w:p>
    <w:p>
      <w:pPr>
        <w:tabs>
          <w:tab w:val="left" w:pos="351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w w:val="100"/>
          <w:sz w:val="32"/>
          <w:lang w:val="en-US" w:eastAsia="zh-CN"/>
        </w:rPr>
        <w:tab/>
      </w:r>
      <w:r>
        <w:rPr>
          <w:rFonts w:hint="eastAsia" w:ascii="仿宋" w:hAnsi="仿宋" w:cs="仿宋"/>
          <w:w w:val="100"/>
          <w:sz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w w:val="100"/>
          <w:sz w:val="32"/>
          <w:lang w:val="en-US" w:eastAsia="zh-CN"/>
        </w:rPr>
        <w:t xml:space="preserve">  2023年</w:t>
      </w:r>
      <w:r>
        <w:rPr>
          <w:rFonts w:hint="eastAsia" w:ascii="仿宋" w:hAnsi="仿宋" w:cs="仿宋"/>
          <w:w w:val="100"/>
          <w:sz w:val="32"/>
          <w:lang w:val="en-US" w:eastAsia="zh-CN"/>
        </w:rPr>
        <w:t>11</w:t>
      </w:r>
      <w:r>
        <w:rPr>
          <w:rFonts w:hint="eastAsia" w:ascii="仿宋" w:hAnsi="仿宋" w:eastAsia="仿宋" w:cs="仿宋"/>
          <w:w w:val="100"/>
          <w:sz w:val="32"/>
          <w:lang w:val="en-US" w:eastAsia="zh-CN"/>
        </w:rPr>
        <w:t>月</w:t>
      </w:r>
      <w:r>
        <w:rPr>
          <w:rFonts w:hint="eastAsia" w:ascii="仿宋" w:hAnsi="仿宋" w:cs="仿宋"/>
          <w:w w:val="100"/>
          <w:sz w:val="32"/>
          <w:lang w:val="en-US" w:eastAsia="zh-CN"/>
        </w:rPr>
        <w:t>22</w:t>
      </w:r>
      <w:r>
        <w:rPr>
          <w:rFonts w:hint="eastAsia" w:ascii="仿宋" w:hAnsi="仿宋" w:eastAsia="仿宋" w:cs="仿宋"/>
          <w:w w:val="100"/>
          <w:sz w:val="32"/>
          <w:lang w:val="en-US" w:eastAsia="zh-CN"/>
        </w:rPr>
        <w:t>日</w:t>
      </w:r>
    </w:p>
    <w:p>
      <w:pPr>
        <w:spacing w:line="360" w:lineRule="auto"/>
        <w:rPr>
          <w:rFonts w:hint="eastAsia"/>
          <w:lang w:val="en-US" w:eastAsia="zh-CN"/>
        </w:rPr>
        <w:sectPr>
          <w:pgSz w:w="11906" w:h="16838"/>
          <w:pgMar w:top="1440" w:right="1800" w:bottom="958" w:left="11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hint="default" w:ascii="仿宋" w:hAnsi="仿宋" w:cs="仿宋"/>
          <w:w w:val="100"/>
          <w:sz w:val="32"/>
          <w:lang w:val="en-US" w:eastAsia="zh-CN"/>
        </w:rPr>
      </w:pPr>
      <w:r>
        <w:rPr>
          <w:rFonts w:hint="eastAsia" w:ascii="仿宋" w:hAnsi="仿宋" w:cs="仿宋"/>
          <w:w w:val="100"/>
          <w:sz w:val="32"/>
          <w:lang w:val="en-US" w:eastAsia="zh-CN"/>
        </w:rPr>
        <w:t>附件：乌拉特前旗享受农机购置与应用补贴的购机者信息</w:t>
      </w:r>
    </w:p>
    <w:tbl>
      <w:tblPr>
        <w:tblW w:w="138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358"/>
        <w:gridCol w:w="1261"/>
        <w:gridCol w:w="1416"/>
        <w:gridCol w:w="1696"/>
        <w:gridCol w:w="1696"/>
        <w:gridCol w:w="1703"/>
        <w:gridCol w:w="699"/>
        <w:gridCol w:w="951"/>
        <w:gridCol w:w="475"/>
        <w:gridCol w:w="860"/>
        <w:gridCol w:w="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70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1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购机者</w:t>
            </w:r>
          </w:p>
        </w:tc>
        <w:tc>
          <w:tcPr>
            <w:tcW w:w="91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1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补贴机具</w:t>
            </w:r>
          </w:p>
        </w:tc>
        <w:tc>
          <w:tcPr>
            <w:tcW w:w="4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1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补贴资金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1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所在乡(镇)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1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购机者姓名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1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机具品目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1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生产厂家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1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1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购买机型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1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经销商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1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购买数量(台)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1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单台销售价格(元)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1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单台省补贴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1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单台中央补贴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w w:val="11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总补贴额(元)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先锋镇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赵永在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道依茨法尔机械有限公司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SH704-C1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五原县金禾工贸有限公司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82600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乌拉特前旗蔺海生农贸专业合作社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T30植保无人飞机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3WWDZ-30A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内蒙古乌拉特前旗昌裕农贸专业合作社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54999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乌拉特前旗艺祥鹏农牧专业合作社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T30植保无人飞机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3WWDZ-30A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内蒙古乌拉特前旗昌裕农贸专业合作社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乌拉特前旗小佘太富土堡农贸专业合作社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T30植保无人飞机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3WWDZ-30A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内蒙古乌拉特前旗昌裕农贸专业合作社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乌拉特前旗大佘太一和园养殖专业合作社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T30植保无人飞机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3WWDZ-30A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内蒙古乌拉特前旗昌裕农贸专业合作社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额尔登布拉格苏木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乌拉特前旗额尔登布拉格帅众发种植专业合作社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T30植保无人飞机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3WWDZ-30A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内蒙古乌拉特前旗昌裕农贸专业合作社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乌拉特前旗大佘太丰润地农机专业合作社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T30植保无人飞机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3WWDZ-30A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内蒙古乌拉特前旗昌裕农贸专业合作社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54500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乌拉特前旗新安元福祥农贸专业合作社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T30植保无人飞机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3WWDZ-30A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内蒙古乌拉特前旗昌裕农贸专业合作社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乌拉山镇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金诚信农贸专业合作社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T30植保无人飞机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3WWDZ-30A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内蒙古乌拉特前旗昌裕农贸专业合作社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小佘太镇德瑞福农贸专业合作社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T30植保无人飞机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3WWDZ-30A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内蒙古乌拉特前旗昌裕农贸专业合作社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西小召镇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饲料混合机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郑州金宏兴机械有限公司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立式饲料混合机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9HLP-1000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五原县恒盛农牧养殖设备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乌拉特前旗新安元善特种玉米专业合作社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T30植保无人飞机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3WWDZ-30A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内蒙古乌拉特前旗昌裕农贸专业合作社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郑州金宏兴机械有限公司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饲料粉碎机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9F50-13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五原县恒盛农牧养殖设备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乔永胜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铺膜（带）播种机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内蒙古大博金田机械有限公司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滴灌铺管气吸精量铺膜点播机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2BQP-2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内蒙古大博金田机械有限公司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乌拉特前旗聚鑫创亿农贸专业合作社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T30植保无人飞机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3WWDZ-30A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内蒙古乌拉特前旗昌裕农贸专业合作社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乌拉特前旗富杨林业专业合作社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T30植保无人飞机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3WWDZ-30A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内蒙古乌拉特前旗昌裕农贸专业合作社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乌拉特前旗大佘太镇富俊达农贸专业合作社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T30植保无人飞机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3WWDZ-30A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内蒙古乌拉特前旗昌裕农贸专业合作社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吕水清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铺膜（带）播种机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杭锦后旗长盛机械有限公司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滴灌铺管铺膜气吸式精量播种机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2BPDQ-2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巴彦淖尔市富益农机有限公司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赵新民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铺膜（带）播种机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巴彦淖尔市永旺农牧业机械有限公司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全封闭气吸式铺膜铺管精量穴播机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2BP-2H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巴彦淖尔市永旺农牧业机械有限公司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铺膜（带）播种机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巴彦淖尔市永旺农牧业机械有限公司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全封闭气吸式铺膜铺管精量穴播机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2BP-2H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巴彦淖尔市永旺农牧业机械有限公司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乌拉特前旗祥盛渊农牧专业合作社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T30植保无人飞机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3WWDZ-30A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内蒙古乌拉特前旗昌裕农贸专业合作社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王锁全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铺膜（带）播种机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巴彦淖尔市永旺农牧业机械有限公司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全封闭气吸式铺膜铺管精量穴播机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2BP-2H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巴彦淖尔市永旺农牧业机械有限公司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乌拉特前旗平科种植专业合作社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T30植保无人飞机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3WWDZ-30A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内蒙古乌拉特前旗昌裕农贸专业合作社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王二旺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铺膜（带）播种机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巴彦淖尔市永旺农牧业机械有限公司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全封闭气吸式铺膜铺管精量穴播机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2BP-4H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巴彦淖尔市永旺农牧业机械有限公司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贾树林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单粒（精密）播种机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甘肃天诚农机具制造有限公司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机械式精量铺膜播种机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2MBJ-1/2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乌拉特前旗隆庆农机具有限责任公司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铺膜（带）播种机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巴彦淖尔市永旺农牧业机械有限公司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全封闭气吸式铺膜铺管精量穴播机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2BP-2H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巴彦淖尔市永旺农牧业机械有限公司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丁小平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铺膜（带）播种机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巴彦淖尔市永旺农牧业机械有限公司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全封闭气吸式铺膜铺管精量穴播机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2BP-2H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巴彦淖尔市永旺农牧业机械有限公司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额尔登布拉格苏木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乌拉特前旗额尔登布拉格富强兴农农贸专业合作社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T30植保无人飞机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3WWDZ-30A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内蒙古乌拉特前旗昌裕农贸专业合作社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乌拉特前期绿色兴飞农牧专业合作社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T30植保无人飞机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3WWDZ-30A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内蒙古乌拉特前旗昌裕农贸专业合作社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额尔登布拉格苏木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乌日图那顺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饲料混合机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内蒙古牧昌机械设备制造有限公司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饲料混合机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9HWS-1300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内蒙古翔鸿机械加工制造有限公司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乌拉山镇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白少雄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江苏常发农业装备股份有限公司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CFA504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五原县蒙发农机有限责任公司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乌拉山镇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杨慧明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道依茨法尔机械有限公司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CD904-1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乌拉特前旗鹏宇农机有限责任公司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张羽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铺膜（带）播种机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石河子市天锐农机装备制造有限公司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机械式精量铺膜播种机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2MBJ-1/6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乌拉特前旗大佘太镇天锐农机经营部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先锋镇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单粒（精密）播种机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甘肃天诚农机具制造有限公司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机械式精量铺膜播种机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2MBJ-2/4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乌拉特前旗隆庆农机具有限责任公司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吴永旺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道依茨法尔机械有限公司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SH604-C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内蒙古新昂悦呈商贸有限公司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吴茂林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铺膜（带）播种机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石河子市天锐农机装备制造有限公司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气吸式精量铺膜播种机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2MBQ-3/6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乌拉特前旗大佘太镇天锐农机经营部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西小召镇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邬红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铺膜（带）播种机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杭锦后旗长盛机械有限公司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滴灌铺管铺膜气吸式精量播种机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2BPDQ-4A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巴彦淖尔市农发农机有限公司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闫军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铺膜（带）播种机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石河子市天锐农机装备制造有限公司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气吸式精量铺膜播种机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2MBQ-2/4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乌拉特前旗大佘太镇天锐农机经营部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徐奎元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铺膜（带）播种机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巴彦淖尔市富田机械有限责任公司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全封闭气吸式精量铺膜点播机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2BDQP-2HD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巴彦淖尔市富田机械有限责任公司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铺膜（带）播种机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巴彦淖尔市富田机械有限责任公司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全封闭气吸式精量铺膜点播机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2BDQP-2HD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巴彦淖尔市富田机械有限责任公司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乌拉特前旗裕民农田服务专业合作社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T30植保无人飞机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3WWDZ-30A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鄂尔多斯市凯图科技有限公司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魏光明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单粒（精密）播种机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甘肃天诚农机具制造有限公司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机械式精量铺膜播种机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2MBJ-2/4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乌拉特前旗隆庆农机具有限责任公司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西小召镇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乌拉特前旗谷林农牧专业合作社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无锡汉和航空技术有限公司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高效农用植保无人喷雾机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3WYD-4-22A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内蒙古丰秭农业服务有限公司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乌拉特前旗云顺风农机专业合作社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五原县金禾工贸有限公司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乌拉山镇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乌拉特前旗先锋镇邦尔富田农贸专业合作社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广州极飞科技股份有限公司(原公司名称:广州极飞科技有限公司)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内蒙古鸿鑫启元农业科技服务有限公司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63888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龙祥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铺膜（带）播种机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巴彦淖尔市富田机械有限责任公司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全封闭气吸式精量铺膜点播机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2BDQP-2HD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巴彦淖尔市富田机械有限责任公司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乌拉特前旗新安蒙驿鹏农贸专业合作社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五原县金禾工贸有限公司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乌拉特前旗人和农机专业合作社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五原县金禾工贸有限公司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先锋镇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乌拉特前旗进利农贸专业合作社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五原县金禾工贸有限公司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程海仁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辅助驾驶（系统）设备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上海华测导航技术股份有限公司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北斗导航农机自动驾驶系统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领航员NX300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鄂尔多斯市衡立农机有限责任公司达拉特旗分公司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额尔登布拉格苏木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乌拉特前旗鑫土豪种植专业合作社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五原县金禾工贸有限公司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新安农场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王明礁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铺膜（带）播种机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巴彦淖尔市富田机械有限责任公司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全封闭气吸式精量铺膜点播机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2BDQP-2HD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巴彦淖尔市富田机械有限责任公司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乌拉特前旗吕豹农机专业合作社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五原县金禾工贸有限公司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内蒙古瑞景开农牧业开发有限公司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潍坊百励丰农业机械有限公司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1GKN-160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巴彦淖尔市力通发农机有限公司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先锋镇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乌拉特前旗鑫鑫农牧专业合作社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五原县金禾工贸有限公司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乌拉特前旗海金农贸专业合作社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五原县金禾工贸有限公司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苏独仑镇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乌拉特前旗苏独仑高学平农业专业合作社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五原县金禾工贸有限公司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额尔登布拉格苏木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乌拉特前旗恒佳养殖专业合作社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五原县金禾工贸有限公司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西小召镇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乌拉特前旗西小召镇艺平兴农农贸专业合作社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五原县金禾工贸有限公司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乌拉特前旗大佘太镇欣农丰养殖专业合作社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五原县金禾工贸有限公司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陈建忠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铺膜（带）播种机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石河子市天锐农机装备制造有限公司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气吸式精量铺膜播种机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2MBQ-2/4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乌拉特前旗大佘太镇天锐农机经营部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苗瑞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铺膜（带）播种机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石河子市天锐农机装备制造有限公司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气吸式精量铺膜播种机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2MBQ-2/4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乌拉特前旗大佘太镇天锐农机经营部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乌拉特前旗荣贵农贸专业合作社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五原县金禾工贸有限公司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王永飞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铺膜（带）播种机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巴彦淖尔市富田机械有限责任公司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全封闭气吸式精量铺膜点播机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2BDQP-2HD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巴彦淖尔市富田机械有限责任公司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乌拉特前旗益田丰养殖专业合作社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五原县金禾工贸有限公司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内蒙古巴彦淖尔市乌拉特前旗小田农农牧专业合作社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五原县金禾工贸有限公司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乌拉山镇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乌拉特前旗亚业农业专业合作社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无锡汉和航空技术有限公司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3WWDZ-20.1A型植保无人飞机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3WWDZ-20.1A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乌拉特前旗乌拉山益通网络科技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苏独仑镇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乌拉特前旗三成农牧专业合作社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无锡汉和航空技术有限公司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3WWDZ-20.1A型植保无人飞机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3WWDZ-20.1A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乌拉特前旗乌拉山益通网络科技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乌拉特前旗张刚农贸专业合作社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五原县金禾工贸有限公司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乌拉特前旗大佘太镇厚德顺农机专业合作社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五原县金禾工贸有限公司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乌拉山镇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铺膜（带）播种机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石河子市天锐农机装备制造有限公司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气吸式精量铺膜播种机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2MBQ-3/6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乌拉特前旗大佘太镇天锐农机经营部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赵三焕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脱粒机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龙江景西机械制造有限公司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揉搓型玉米脱粒机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5TY-190B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巴彦淖尔市力源农机有限公司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西小召镇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乌拉特前旗众智联合农牧专业合作社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T30植保无人飞机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3WWDZ-30A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内蒙古乌拉特前旗昌裕农贸专业合作社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乌拉特前旗维力农贸专业合作社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包头市智硕农机有限公司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大佘太牧场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刘万刚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铺膜（带）播种机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石河子市天锐农机装备制造有限公司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气吸式精量铺膜播种机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2MBQ-2/4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乌拉特前旗大佘太镇天锐农机经营部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乌拉特前旗富耕元农机专业合作社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鄂尔多斯市凯图科技有限公司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64999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山咀农场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岳忠义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玉米收获机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长春继鑫农业装备有限公司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自走履带式玉米收获机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4YZL-2H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长春继鑫农业装备有限公司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79500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大佘太牧场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乌拉特前旗苏独仑君威农机专业合作社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额尔登布拉格苏木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乌拉特前旗九贵农机专业合作社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乌拉特前旗新安易坤农业专业合作社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乌拉特前旗聚鑫农机服务专业合作社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乌拉特前旗大佘太雨顺丰农贸专业合作社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乌拉特前旗大佘太乌兰绿叶养殖专业合作社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乌拉特前旗新健养殖专业合作社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61800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乌拉特前旗引举农业专业合作社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乌拉山镇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乌拉特前旗乌拉山镇巧元农贸专业合作社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乌拉特前旗大佘太瑞全恒养殖专业合作社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乌拉特前旗大佘太镇冉冉玉米种植场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乌拉特前旗腾泌源农机专业合作社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额尔登布拉格苏木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乌拉特前旗额尔登布拉格罡罡农贸专业合作社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亢海英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山东谷禾农业装备有限公司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GH1004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内蒙古凯发农机有限公司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76800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西小召镇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乌拉特前旗西小召福久源农机专业合作社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临河区虎牌益农种业农药服务部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乌拉特前旗丰利来农牧专业合作社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乌拉特前旗新安李春雨农贸专业合作社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乌拉特前旗大佘太六福顺养殖专业合作社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新安农场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乌拉特前旗新安万凯农贸专业合作社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先锋镇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乌拉特前旗先锋镇果枝农贸专业合作社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乌拉特前旗三阳甜玉米专业合作社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乌拉特前旗建明农贸专业合作社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乌拉特前旗大余太万家共享农机专业合作社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西小召镇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乌拉特前旗煜农农贸专业合作社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乌拉特中旗巧农人农业有限责任公司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乌拉特前旗农信农业专业合作社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鄂尔多斯市凯图科技有限公司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乌拉特前旗大余太玉新鑫专业合作社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乌拉特中旗巧农人农业有限责任公司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柴爱军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铺膜（带）播种机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石河子市天锐农机装备制造有限公司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气吸式精量铺膜播种机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2MBQ-3/6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内蒙古天锐农牧业有限公司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乌拉山镇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乌拉特前旗乌拉山共建和谐农民专业合作社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先锋镇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乌拉特前旗新安众兴农农机专业合作社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西小召镇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乌拉特前旗锦翔农贸专业合作社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苏独仑农场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乌拉特前旗福盛农贸专业合作社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苏独仑镇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乌拉特前旗盛沃隆驰农机专业合作社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西小召镇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乌拉特前旗新安泰丰泰农业专业合作社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先锋镇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乌拉特前旗大超农机专业合作社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59800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先锋镇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乌拉特前旗先锋镇跃海峰农业专业合作社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新安镇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乌拉特前旗新安恒禄惠农贸专业合作社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鄂尔多斯市凯图科技有限公司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苏独仑镇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乌拉特前旗鑫农田农机专业合作社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鄂尔多斯市凯图科技有限公司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先锋镇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乌拉特前旗三顶聚能农贸专业合作社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深圳市大疆创新科技有限公司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T40农业无人飞机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内蒙古博森农业科技有限公司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吴永旺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铺膜（带）播种机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石河子市天锐农机装备制造有限公司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气吸式精量铺膜播种机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2MBQ-2/4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乌拉特前旗大佘太镇天锐农机经营部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24000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小佘太镇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乌拉特前旗春金愿农牧专业合作社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植保无人驾驶航空器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广州极飞科技股份有限公司(原公司名称:广州极飞科技有限公司)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农业无人飞机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3WWDZ-40A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内蒙古鸿鑫启元农业科技服务有限公司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63888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w w:val="11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10500</w:t>
            </w:r>
          </w:p>
        </w:tc>
      </w:tr>
    </w:tbl>
    <w:p>
      <w:pPr>
        <w:spacing w:line="360" w:lineRule="auto"/>
        <w:ind w:firstLine="640" w:firstLineChars="200"/>
        <w:rPr>
          <w:rFonts w:hint="eastAsia" w:ascii="仿宋" w:hAnsi="仿宋" w:cs="仿宋"/>
          <w:w w:val="100"/>
          <w:sz w:val="32"/>
          <w:lang w:val="en-US" w:eastAsia="zh-CN"/>
        </w:rPr>
      </w:pPr>
    </w:p>
    <w:p>
      <w:pPr>
        <w:tabs>
          <w:tab w:val="left" w:pos="264"/>
        </w:tabs>
        <w:bidi w:val="0"/>
        <w:jc w:val="left"/>
        <w:rPr>
          <w:rFonts w:hint="eastAsia" w:ascii="Arial" w:hAnsi="Arial" w:eastAsia="仿宋" w:cs="仿宋"/>
          <w:snapToGrid w:val="0"/>
          <w:color w:val="000000"/>
          <w:w w:val="110"/>
          <w:kern w:val="0"/>
          <w:sz w:val="32"/>
          <w:szCs w:val="32"/>
          <w:lang w:val="en-US" w:eastAsia="zh-CN"/>
        </w:rPr>
        <w:sectPr>
          <w:pgSz w:w="16838" w:h="11906" w:orient="landscape"/>
          <w:pgMar w:top="1100" w:right="873" w:bottom="921" w:left="873" w:header="851" w:footer="992" w:gutter="0"/>
          <w:cols w:space="0" w:num="1"/>
          <w:rtlGutter w:val="0"/>
          <w:docGrid w:type="lines" w:linePitch="450" w:charSpace="0"/>
        </w:sectPr>
      </w:pPr>
      <w:r>
        <w:rPr>
          <w:rFonts w:hint="eastAsia" w:cs="仿宋"/>
          <w:snapToGrid w:val="0"/>
          <w:color w:val="000000"/>
          <w:w w:val="110"/>
          <w:kern w:val="0"/>
          <w:sz w:val="32"/>
          <w:szCs w:val="32"/>
          <w:lang w:val="en-US" w:eastAsia="zh-CN"/>
        </w:rPr>
        <w:tab/>
      </w:r>
    </w:p>
    <w:p>
      <w:pPr>
        <w:tabs>
          <w:tab w:val="left" w:pos="3516"/>
        </w:tabs>
        <w:bidi w:val="0"/>
        <w:jc w:val="left"/>
        <w:rPr>
          <w:rFonts w:hint="eastAsia" w:ascii="仿宋" w:hAnsi="仿宋" w:eastAsia="仿宋" w:cs="仿宋"/>
          <w:w w:val="100"/>
          <w:sz w:val="32"/>
          <w:lang w:val="en-US" w:eastAsia="zh-CN"/>
        </w:rPr>
      </w:pPr>
    </w:p>
    <w:sectPr>
      <w:pgSz w:w="11906" w:h="16838"/>
      <w:pgMar w:top="1100" w:right="1803" w:bottom="1100" w:left="1100" w:header="851" w:footer="992" w:gutter="0"/>
      <w:cols w:space="0" w:num="1"/>
      <w:rtlGutter w:val="0"/>
      <w:docGrid w:type="lines" w:linePitch="45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OTAxZjg2MzI2ZjA3OTc5MzUyOTAyOTRkNjRhM2IifQ=="/>
  </w:docVars>
  <w:rsids>
    <w:rsidRoot w:val="71464043"/>
    <w:rsid w:val="03B92498"/>
    <w:rsid w:val="07AD6D60"/>
    <w:rsid w:val="08C123F2"/>
    <w:rsid w:val="0BA23811"/>
    <w:rsid w:val="0BBD5981"/>
    <w:rsid w:val="0C0A3890"/>
    <w:rsid w:val="17E30696"/>
    <w:rsid w:val="17F16B78"/>
    <w:rsid w:val="1CE63564"/>
    <w:rsid w:val="21127D99"/>
    <w:rsid w:val="240E4221"/>
    <w:rsid w:val="25D728C0"/>
    <w:rsid w:val="2836439F"/>
    <w:rsid w:val="2C310887"/>
    <w:rsid w:val="30DC44F3"/>
    <w:rsid w:val="30FC10C2"/>
    <w:rsid w:val="32CF3BF5"/>
    <w:rsid w:val="36646D4B"/>
    <w:rsid w:val="37D56B99"/>
    <w:rsid w:val="3F781A7D"/>
    <w:rsid w:val="40486B6A"/>
    <w:rsid w:val="42140266"/>
    <w:rsid w:val="43312032"/>
    <w:rsid w:val="44B62312"/>
    <w:rsid w:val="490C76DB"/>
    <w:rsid w:val="4A6A4F1F"/>
    <w:rsid w:val="50493828"/>
    <w:rsid w:val="51B353FD"/>
    <w:rsid w:val="574B0A91"/>
    <w:rsid w:val="5D8257B3"/>
    <w:rsid w:val="61A70004"/>
    <w:rsid w:val="67CC5E2E"/>
    <w:rsid w:val="6E2C78C8"/>
    <w:rsid w:val="70851DD4"/>
    <w:rsid w:val="71464043"/>
    <w:rsid w:val="74D23DEB"/>
    <w:rsid w:val="7AB2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仿宋" w:cs="仿宋"/>
      <w:snapToGrid w:val="0"/>
      <w:color w:val="000000"/>
      <w:w w:val="110"/>
      <w:kern w:val="0"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396</Characters>
  <Lines>0</Lines>
  <Paragraphs>0</Paragraphs>
  <TotalTime>34</TotalTime>
  <ScaleCrop>false</ScaleCrop>
  <LinksUpToDate>false</LinksUpToDate>
  <CharactersWithSpaces>407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2023-03-31T03:06:00Z</dcterms:created>
  <dc:creator>东子</dc:creator>
  <cp:lastModifiedBy>东子</cp:lastModifiedBy>
  <cp:lastPrinted>2023-11-22T08:21:00Z</cp:lastPrinted>
  <dcterms:modified xsi:type="dcterms:W3CDTF">2023-11-23T02:15:13Z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A237C04572E64E8AA3FA61976083277F_13</vt:lpwstr>
  </property>
</Properties>
</file>